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1D" w:rsidRPr="006D132B" w:rsidRDefault="0038541D" w:rsidP="0038541D">
      <w:pPr>
        <w:pStyle w:val="Nadpis230"/>
        <w:keepNext/>
        <w:keepLines/>
        <w:shd w:val="clear" w:color="auto" w:fill="auto"/>
        <w:spacing w:after="272" w:line="600" w:lineRule="exact"/>
        <w:ind w:left="20"/>
        <w:rPr>
          <w:rFonts w:ascii="Times New Roman" w:hAnsi="Times New Roman" w:cs="Times New Roman"/>
          <w:sz w:val="40"/>
          <w:szCs w:val="40"/>
        </w:rPr>
      </w:pPr>
      <w:r w:rsidRPr="006D132B">
        <w:rPr>
          <w:rFonts w:ascii="Times New Roman" w:hAnsi="Times New Roman" w:cs="Times New Roman"/>
          <w:sz w:val="40"/>
          <w:szCs w:val="40"/>
        </w:rPr>
        <w:t>Stanovy</w:t>
      </w:r>
      <w:bookmarkStart w:id="0" w:name="bookmark0"/>
      <w:bookmarkEnd w:id="0"/>
    </w:p>
    <w:p w:rsidR="0038541D" w:rsidRPr="006D132B" w:rsidRDefault="0038541D" w:rsidP="0038541D">
      <w:pPr>
        <w:widowControl/>
        <w:jc w:val="center"/>
        <w:rPr>
          <w:rFonts w:ascii="Times New Roman" w:eastAsia="Times New Roman" w:hAnsi="Times New Roman" w:cs="Times New Roman"/>
          <w:color w:val="auto"/>
          <w:szCs w:val="40"/>
          <w:lang w:bidi="ar-SA"/>
        </w:rPr>
      </w:pPr>
      <w:r w:rsidRPr="006D132B">
        <w:rPr>
          <w:rFonts w:ascii="Times New Roman" w:eastAsia="Times New Roman" w:hAnsi="Times New Roman" w:cs="Times New Roman"/>
          <w:szCs w:val="40"/>
          <w:lang w:bidi="ar-SA"/>
        </w:rPr>
        <w:t>spolku a ústavu</w:t>
      </w:r>
    </w:p>
    <w:p w:rsidR="0038541D" w:rsidRPr="006D132B" w:rsidRDefault="0038541D" w:rsidP="0038541D">
      <w:pPr>
        <w:widowControl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6D132B">
        <w:rPr>
          <w:rFonts w:ascii="Times New Roman" w:eastAsia="Times New Roman" w:hAnsi="Times New Roman" w:cs="Times New Roman"/>
          <w:sz w:val="40"/>
          <w:szCs w:val="40"/>
          <w:lang w:bidi="ar-SA"/>
        </w:rPr>
        <w:t xml:space="preserve">k zaopatření a </w:t>
      </w:r>
      <w:r w:rsidR="0046724B" w:rsidRPr="006D132B">
        <w:rPr>
          <w:rFonts w:ascii="Times New Roman" w:eastAsia="Times New Roman" w:hAnsi="Times New Roman" w:cs="Times New Roman"/>
          <w:sz w:val="40"/>
          <w:szCs w:val="40"/>
          <w:lang w:bidi="ar-SA"/>
        </w:rPr>
        <w:t> </w:t>
      </w:r>
      <w:r w:rsidRPr="006D132B">
        <w:rPr>
          <w:rFonts w:ascii="Times New Roman" w:eastAsia="Times New Roman" w:hAnsi="Times New Roman" w:cs="Times New Roman"/>
          <w:sz w:val="40"/>
          <w:szCs w:val="40"/>
          <w:lang w:bidi="ar-SA"/>
        </w:rPr>
        <w:t>zaměstnání</w:t>
      </w:r>
    </w:p>
    <w:p w:rsidR="0046724B" w:rsidRPr="006D132B" w:rsidRDefault="0046724B" w:rsidP="0038541D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6D132B">
        <w:rPr>
          <w:rFonts w:ascii="Times New Roman" w:eastAsia="Times New Roman" w:hAnsi="Times New Roman" w:cs="Times New Roman"/>
          <w:sz w:val="40"/>
          <w:szCs w:val="40"/>
          <w:lang w:bidi="ar-SA"/>
        </w:rPr>
        <w:t>dospělých slepců</w:t>
      </w:r>
    </w:p>
    <w:p w:rsidR="0038541D" w:rsidRPr="006D132B" w:rsidRDefault="0038541D" w:rsidP="0038541D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bookmarkStart w:id="1" w:name="bookmark1"/>
      <w:r w:rsidRPr="006D132B">
        <w:rPr>
          <w:rFonts w:ascii="Times New Roman" w:eastAsia="Times New Roman" w:hAnsi="Times New Roman" w:cs="Times New Roman"/>
          <w:b/>
          <w:bCs/>
          <w:sz w:val="32"/>
          <w:szCs w:val="40"/>
          <w:lang w:bidi="ar-SA"/>
        </w:rPr>
        <w:t>v Čechách</w:t>
      </w:r>
      <w:bookmarkEnd w:id="1"/>
      <w:r w:rsidRPr="006D132B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>.</w:t>
      </w:r>
    </w:p>
    <w:p w:rsidR="0046724B" w:rsidRPr="006D132B" w:rsidRDefault="0046724B" w:rsidP="0038541D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6724B" w:rsidRPr="006D132B" w:rsidRDefault="0046724B" w:rsidP="0038541D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6724B" w:rsidRPr="006D132B" w:rsidRDefault="0046724B" w:rsidP="0038541D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8541D" w:rsidRPr="006D132B" w:rsidRDefault="0046724B" w:rsidP="0038541D">
      <w:pPr>
        <w:widowControl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  <w:r w:rsidRPr="006D132B">
        <w:rPr>
          <w:rFonts w:ascii="Times New Roman" w:eastAsia="Times New Roman" w:hAnsi="Times New Roman" w:cs="Times New Roman"/>
          <w:b/>
          <w:bCs/>
          <w:sz w:val="40"/>
          <w:szCs w:val="40"/>
        </w:rPr>
        <w:t>V Praze</w:t>
      </w:r>
      <w:r w:rsidR="0038541D" w:rsidRPr="006D132B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>.</w:t>
      </w:r>
    </w:p>
    <w:p w:rsidR="0038541D" w:rsidRPr="006D132B" w:rsidRDefault="0038541D" w:rsidP="0038541D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40"/>
          <w:lang w:bidi="ar-SA"/>
        </w:rPr>
      </w:pPr>
      <w:r w:rsidRPr="006D132B">
        <w:rPr>
          <w:rFonts w:ascii="Times New Roman" w:eastAsia="Times New Roman" w:hAnsi="Times New Roman" w:cs="Times New Roman"/>
          <w:sz w:val="16"/>
          <w:szCs w:val="28"/>
          <w:lang w:bidi="ar-SA"/>
        </w:rPr>
        <w:t>Vlastní náklad.</w:t>
      </w:r>
      <w:r w:rsidRPr="006D132B">
        <w:rPr>
          <w:rFonts w:ascii="Times New Roman" w:eastAsia="Times New Roman" w:hAnsi="Times New Roman" w:cs="Times New Roman"/>
          <w:sz w:val="22"/>
          <w:szCs w:val="40"/>
          <w:lang w:bidi="ar-SA"/>
        </w:rPr>
        <w:t xml:space="preserve"> </w:t>
      </w:r>
      <w:r w:rsidRPr="006D132B">
        <w:rPr>
          <w:rFonts w:ascii="Times New Roman" w:eastAsia="Times New Roman" w:hAnsi="Times New Roman" w:cs="Times New Roman"/>
          <w:color w:val="665028"/>
          <w:sz w:val="22"/>
          <w:szCs w:val="40"/>
          <w:lang w:bidi="ar-SA"/>
        </w:rPr>
        <w:t xml:space="preserve"> </w:t>
      </w:r>
      <w:r w:rsidRPr="006D132B">
        <w:rPr>
          <w:rFonts w:ascii="Times New Roman" w:eastAsia="Times New Roman" w:hAnsi="Times New Roman" w:cs="Times New Roman"/>
          <w:sz w:val="16"/>
          <w:szCs w:val="40"/>
          <w:lang w:bidi="ar-SA"/>
        </w:rPr>
        <w:t xml:space="preserve">Tiskem Rohlíčka a </w:t>
      </w:r>
      <w:proofErr w:type="spellStart"/>
      <w:r w:rsidRPr="006D132B">
        <w:rPr>
          <w:rFonts w:ascii="Times New Roman" w:eastAsia="Times New Roman" w:hAnsi="Times New Roman" w:cs="Times New Roman"/>
          <w:sz w:val="16"/>
          <w:szCs w:val="40"/>
          <w:lang w:bidi="ar-SA"/>
        </w:rPr>
        <w:t>Sieverse</w:t>
      </w:r>
      <w:proofErr w:type="spellEnd"/>
      <w:r w:rsidRPr="006D132B">
        <w:rPr>
          <w:rFonts w:ascii="Times New Roman" w:eastAsia="Times New Roman" w:hAnsi="Times New Roman" w:cs="Times New Roman"/>
          <w:sz w:val="16"/>
          <w:szCs w:val="40"/>
          <w:lang w:bidi="ar-SA"/>
        </w:rPr>
        <w:t>.</w:t>
      </w:r>
    </w:p>
    <w:p w:rsidR="0038541D" w:rsidRPr="006D132B" w:rsidRDefault="0038541D" w:rsidP="008A4C1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40"/>
          <w:lang w:bidi="ar-SA"/>
        </w:rPr>
      </w:pPr>
      <w:r w:rsidRPr="006D132B">
        <w:rPr>
          <w:rFonts w:ascii="Times New Roman" w:eastAsia="Times New Roman" w:hAnsi="Times New Roman" w:cs="Times New Roman"/>
          <w:sz w:val="28"/>
          <w:szCs w:val="40"/>
          <w:lang w:bidi="ar-SA"/>
        </w:rPr>
        <w:t>1873.</w:t>
      </w:r>
    </w:p>
    <w:p w:rsidR="00101C63" w:rsidRPr="006D132B" w:rsidRDefault="00DE1D90" w:rsidP="00D85B26">
      <w:pPr>
        <w:pStyle w:val="Nadpis1"/>
        <w:rPr>
          <w:rFonts w:ascii="Times New Roman" w:hAnsi="Times New Roman"/>
          <w:color w:val="auto"/>
        </w:rPr>
      </w:pPr>
      <w:r w:rsidRPr="006D132B">
        <w:rPr>
          <w:rFonts w:ascii="Times New Roman" w:hAnsi="Times New Roman"/>
          <w:color w:val="auto"/>
        </w:rPr>
        <w:lastRenderedPageBreak/>
        <w:t>Úvod.</w:t>
      </w:r>
    </w:p>
    <w:p w:rsidR="00101C63" w:rsidRPr="006D132B" w:rsidRDefault="00DE1D90">
      <w:pPr>
        <w:pStyle w:val="Zkladntext20"/>
        <w:shd w:val="clear" w:color="auto" w:fill="auto"/>
        <w:spacing w:before="0" w:after="0" w:line="168" w:lineRule="exact"/>
        <w:ind w:left="180" w:firstLine="6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Smutný a politování hodný stav slepců, dal roku 1806 podnět k založení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soukromniho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ústavu pro vychováni chudých slepých dítek a na oči nemocných.</w:t>
      </w:r>
    </w:p>
    <w:p w:rsidR="00101C63" w:rsidRPr="006D132B" w:rsidRDefault="00DE1D90">
      <w:pPr>
        <w:pStyle w:val="Zkladntext20"/>
        <w:shd w:val="clear" w:color="auto" w:fill="auto"/>
        <w:spacing w:before="0" w:after="0" w:line="168" w:lineRule="exact"/>
        <w:ind w:firstLine="46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Vznik ústavu tohoto, jakož i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dosavádní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trvání jeho, jest novým důkazem šlechetnéh</w:t>
      </w:r>
      <w:r w:rsidR="008A4C1A" w:rsidRPr="006D132B">
        <w:rPr>
          <w:rFonts w:ascii="Times New Roman" w:hAnsi="Times New Roman" w:cs="Times New Roman"/>
          <w:sz w:val="15"/>
          <w:szCs w:val="15"/>
        </w:rPr>
        <w:t xml:space="preserve">o lidumilství, kterýmž </w:t>
      </w:r>
      <w:proofErr w:type="spellStart"/>
      <w:r w:rsidR="008A4C1A" w:rsidRPr="006D132B">
        <w:rPr>
          <w:rFonts w:ascii="Times New Roman" w:hAnsi="Times New Roman" w:cs="Times New Roman"/>
          <w:sz w:val="15"/>
          <w:szCs w:val="15"/>
        </w:rPr>
        <w:t>všickni</w:t>
      </w:r>
      <w:proofErr w:type="spellEnd"/>
      <w:r w:rsidR="008A4C1A" w:rsidRPr="006D132B">
        <w:rPr>
          <w:rFonts w:ascii="Times New Roman" w:hAnsi="Times New Roman" w:cs="Times New Roman"/>
          <w:sz w:val="15"/>
          <w:szCs w:val="15"/>
        </w:rPr>
        <w:t xml:space="preserve"> </w:t>
      </w:r>
      <w:r w:rsidRPr="006D132B">
        <w:rPr>
          <w:rFonts w:ascii="Times New Roman" w:hAnsi="Times New Roman" w:cs="Times New Roman"/>
          <w:sz w:val="15"/>
          <w:szCs w:val="15"/>
        </w:rPr>
        <w:t>st</w:t>
      </w:r>
      <w:r w:rsidR="008A4C1A" w:rsidRPr="006D132B">
        <w:rPr>
          <w:rFonts w:ascii="Times New Roman" w:hAnsi="Times New Roman" w:cs="Times New Roman"/>
          <w:sz w:val="15"/>
          <w:szCs w:val="15"/>
        </w:rPr>
        <w:t>a</w:t>
      </w:r>
      <w:r w:rsidRPr="006D132B">
        <w:rPr>
          <w:rFonts w:ascii="Times New Roman" w:hAnsi="Times New Roman" w:cs="Times New Roman"/>
          <w:sz w:val="15"/>
          <w:szCs w:val="15"/>
        </w:rPr>
        <w:t>vové v království Českém nadchnuti jsou.</w:t>
      </w:r>
    </w:p>
    <w:p w:rsidR="00101C63" w:rsidRPr="006D132B" w:rsidRDefault="00DE1D90" w:rsidP="00D85B26">
      <w:pPr>
        <w:pStyle w:val="Zkladntext20"/>
        <w:shd w:val="clear" w:color="auto" w:fill="auto"/>
        <w:spacing w:before="0" w:after="0" w:line="168" w:lineRule="exact"/>
        <w:ind w:firstLine="46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>Jakkoli z ústavu toho každý přítel lidu</w:t>
      </w:r>
      <w:r w:rsidR="00D85B26" w:rsidRPr="006D132B">
        <w:rPr>
          <w:rFonts w:ascii="Times New Roman" w:hAnsi="Times New Roman" w:cs="Times New Roman"/>
          <w:sz w:val="15"/>
          <w:szCs w:val="15"/>
        </w:rPr>
        <w:t xml:space="preserve"> </w:t>
      </w:r>
      <w:r w:rsidRPr="006D132B">
        <w:rPr>
          <w:rFonts w:ascii="Times New Roman" w:hAnsi="Times New Roman" w:cs="Times New Roman"/>
          <w:sz w:val="15"/>
          <w:szCs w:val="15"/>
        </w:rPr>
        <w:t xml:space="preserve">upřímné bude míli potěšení, přece neubrání se bolestnému pocitu, shledávaje, že se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věčšině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těchto slepých dítek po ukončeném vychování v ústavu neposkytuje příležitosti, aby všecko to,</w:t>
      </w:r>
      <w:r w:rsidR="00D85B26" w:rsidRPr="006D132B">
        <w:rPr>
          <w:rFonts w:ascii="Times New Roman" w:hAnsi="Times New Roman" w:cs="Times New Roman"/>
          <w:sz w:val="15"/>
          <w:szCs w:val="15"/>
        </w:rPr>
        <w:t xml:space="preserve"> </w:t>
      </w:r>
      <w:r w:rsidRPr="006D132B">
        <w:rPr>
          <w:rFonts w:ascii="Times New Roman" w:hAnsi="Times New Roman" w:cs="Times New Roman"/>
          <w:sz w:val="15"/>
          <w:szCs w:val="15"/>
        </w:rPr>
        <w:t>čemuž v ústavě byly se naučily, náležitě v prospěch svůj mohly obrátiti a takto starostí se zbaviti, že snad ostatním spoluobčanům svým za obtíž budou.</w:t>
      </w:r>
      <w:r w:rsidRPr="006D132B">
        <w:rPr>
          <w:rFonts w:ascii="Times New Roman" w:hAnsi="Times New Roman" w:cs="Times New Roman"/>
          <w:sz w:val="15"/>
          <w:szCs w:val="15"/>
        </w:rPr>
        <w:tab/>
      </w:r>
    </w:p>
    <w:p w:rsidR="00101C63" w:rsidRPr="006D132B" w:rsidRDefault="00DE1D90">
      <w:pPr>
        <w:pStyle w:val="Zkladntext20"/>
        <w:shd w:val="clear" w:color="auto" w:fill="auto"/>
        <w:spacing w:before="0" w:after="0" w:line="168" w:lineRule="exact"/>
        <w:ind w:firstLine="460"/>
        <w:jc w:val="both"/>
        <w:rPr>
          <w:rFonts w:ascii="Times New Roman" w:hAnsi="Times New Roman" w:cs="Times New Roman"/>
          <w:sz w:val="15"/>
          <w:szCs w:val="15"/>
        </w:rPr>
        <w:sectPr w:rsidR="00101C63" w:rsidRPr="006D132B" w:rsidSect="008A4C1A">
          <w:pgSz w:w="4541" w:h="7677"/>
          <w:pgMar w:top="910" w:right="288" w:bottom="891" w:left="426" w:header="0" w:footer="3" w:gutter="0"/>
          <w:cols w:space="720"/>
          <w:noEndnote/>
          <w:docGrid w:linePitch="360"/>
        </w:sectPr>
      </w:pPr>
      <w:r w:rsidRPr="006D132B">
        <w:rPr>
          <w:rFonts w:ascii="Times New Roman" w:hAnsi="Times New Roman" w:cs="Times New Roman"/>
          <w:sz w:val="15"/>
          <w:szCs w:val="15"/>
        </w:rPr>
        <w:t xml:space="preserve">Zajisté jest nade vší pochybnost vyvýšeno, že člověk slepý ustavičně pomoci, podpory a rady se strany bližních svých potřebuje, ač mají-li blahodárné výsledky vychování v ústavech pro slepce k platnosti sebe přivésti. V tomto ohledu jest tedy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zjevno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>, že má-li smutné postavení chudých slepců trvale se zlepšiti, není zbytí, leč by se jich dobří lidé po vystoupení jich z ústavu vychovávacího ujali a po všechen ostatní život dle míry potřeb stálou a pravidelnou podporou jim nápomocni byli. Z toho nabízí se sama od sebe potřeba, aby založen byl zvláštní ústav k zaopatření a zaměstnání dospělých slepců, v kterémž by se jim takové pomoci a podpory stále dostávalo a v němž by se pro všechnu budoucnost blahodárná činnost tato čím dál tím prospěšněji osvědčovala. Ústav takový má pro sebe činiti celek samostatný a nezávislý; ačkoli se totiž oba ústavy, vychovávací ústav pro slepé dítky a zaopatřovací ústav chudých slepců, v účelech svých do jisté míry srovnávají, postavení chudých, nezhojitelně osleplých</w:t>
      </w:r>
    </w:p>
    <w:p w:rsidR="0046724B" w:rsidRPr="006D132B" w:rsidRDefault="0046724B" w:rsidP="0046724B">
      <w:pPr>
        <w:pStyle w:val="ZhlavneboZpat30"/>
        <w:spacing w:after="150" w:line="200" w:lineRule="exact"/>
        <w:ind w:left="40"/>
        <w:jc w:val="center"/>
        <w:rPr>
          <w:rStyle w:val="ZhlavneboZpat31"/>
          <w:rFonts w:ascii="Times New Roman" w:hAnsi="Times New Roman" w:cs="Times New Roman"/>
          <w:sz w:val="14"/>
        </w:rPr>
      </w:pPr>
      <w:r w:rsidRPr="006D132B">
        <w:rPr>
          <w:rStyle w:val="ZhlavneboZpat31"/>
          <w:rFonts w:ascii="Times New Roman" w:hAnsi="Times New Roman" w:cs="Times New Roman"/>
          <w:sz w:val="14"/>
        </w:rPr>
        <w:lastRenderedPageBreak/>
        <w:t>— 4 —</w:t>
      </w:r>
    </w:p>
    <w:p w:rsidR="0046724B" w:rsidRPr="006D132B" w:rsidRDefault="0046724B" w:rsidP="0046724B">
      <w:pPr>
        <w:pStyle w:val="ZhlavneboZpat30"/>
        <w:spacing w:after="150" w:line="200" w:lineRule="exact"/>
        <w:ind w:left="40"/>
        <w:jc w:val="both"/>
        <w:rPr>
          <w:rStyle w:val="ZhlavneboZpat31"/>
          <w:rFonts w:ascii="Times New Roman" w:hAnsi="Times New Roman" w:cs="Times New Roman"/>
          <w:sz w:val="15"/>
          <w:szCs w:val="15"/>
        </w:rPr>
      </w:pP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 xml:space="preserve">snesitelnějším a jejich neštěstí státu a společností méně citelnějším činíce, tož mohou a mají přece oba ústavy vedle sebe a zvlášť o sobě dále trvati a nesmějí nikdy y jeden sloučeny býti, protože ústav vychovací má se úloze své s takovou horlivostí podrobiti a svěřenců svých s takovým úsilím ujmouti, jakoby na nějaké snadnější jich zaopatření nikdy ani nebylo pomyšlení; ústav zaopatřovací pak může jen tehdy činnosti své plnou měrou platnosti zjednati, když slepec skrze vychování své stal se obratnějším, </w:t>
      </w:r>
      <w:proofErr w:type="spellStart"/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>spůsobilejším</w:t>
      </w:r>
      <w:proofErr w:type="spellEnd"/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 xml:space="preserve"> a pracovitějším.</w:t>
      </w:r>
    </w:p>
    <w:p w:rsidR="0046724B" w:rsidRPr="006D132B" w:rsidRDefault="0046724B" w:rsidP="0046724B">
      <w:pPr>
        <w:pStyle w:val="ZhlavneboZpat30"/>
        <w:spacing w:after="150" w:line="200" w:lineRule="exact"/>
        <w:ind w:left="40" w:firstLine="668"/>
        <w:jc w:val="both"/>
        <w:rPr>
          <w:rStyle w:val="ZhlavneboZpat31"/>
          <w:rFonts w:ascii="Times New Roman" w:hAnsi="Times New Roman" w:cs="Times New Roman"/>
          <w:sz w:val="15"/>
          <w:szCs w:val="15"/>
        </w:rPr>
      </w:pP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 xml:space="preserve">Kdežto ústav vychovací hledí všemi silami co nejvíce pro nevidomého chovance svého učiniti a toho se dodělati, aby tomuto připravena byla co možná největší samostatnost pro celý jeho budoucí život, usiluje ústav zaopatřovací o to, aby slepce po pečlivém uvážení a seznání osobních vlastností a schopností jeho z nesnází tohoto života jinak nezbytných vysvobodil a k potřebám jeho do té míry přispěl, pokud týž dle sil a schopností svých </w:t>
      </w:r>
      <w:proofErr w:type="spellStart"/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>spůsobilý</w:t>
      </w:r>
      <w:proofErr w:type="spellEnd"/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 xml:space="preserve"> jest, maje nad to pevný úmysl, k pojištění své výživy sám se přičiňovati.</w:t>
      </w:r>
    </w:p>
    <w:p w:rsidR="0046724B" w:rsidRPr="006D132B" w:rsidRDefault="0046724B" w:rsidP="0046724B">
      <w:pPr>
        <w:pStyle w:val="ZhlavneboZpat30"/>
        <w:spacing w:after="150" w:line="200" w:lineRule="exact"/>
        <w:ind w:left="40" w:firstLine="668"/>
        <w:jc w:val="both"/>
        <w:rPr>
          <w:rStyle w:val="ZhlavneboZpat31"/>
          <w:rFonts w:ascii="Times New Roman" w:hAnsi="Times New Roman" w:cs="Times New Roman"/>
          <w:sz w:val="15"/>
          <w:szCs w:val="15"/>
        </w:rPr>
      </w:pP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 xml:space="preserve">Spolek na základě těchto pravd zřízený a nazývající se: </w:t>
      </w:r>
      <w:r w:rsidRPr="006D132B">
        <w:rPr>
          <w:rStyle w:val="ZhlavneboZpat31"/>
          <w:rFonts w:ascii="Times New Roman" w:hAnsi="Times New Roman" w:cs="Times New Roman"/>
          <w:i/>
          <w:sz w:val="15"/>
          <w:szCs w:val="15"/>
        </w:rPr>
        <w:t>„Spolek a ústav k zaopatření a k zaměstnání dospělých slepců v Čechách“</w:t>
      </w: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 xml:space="preserve"> nechť následujícími stanovami spravuje se.</w:t>
      </w:r>
    </w:p>
    <w:p w:rsidR="0046724B" w:rsidRPr="006D132B" w:rsidRDefault="0046724B" w:rsidP="00157D60">
      <w:pPr>
        <w:pStyle w:val="Nadpis1"/>
        <w:spacing w:before="80"/>
        <w:jc w:val="center"/>
        <w:rPr>
          <w:rStyle w:val="ZhlavneboZpat31"/>
          <w:rFonts w:ascii="Times New Roman" w:hAnsi="Times New Roman" w:cs="Times New Roman"/>
          <w:color w:val="auto"/>
          <w:sz w:val="24"/>
          <w:szCs w:val="28"/>
        </w:rPr>
      </w:pPr>
      <w:r w:rsidRPr="006D132B">
        <w:rPr>
          <w:rStyle w:val="ZhlavneboZpat31"/>
          <w:rFonts w:ascii="Times New Roman" w:hAnsi="Times New Roman" w:cs="Times New Roman"/>
          <w:color w:val="auto"/>
          <w:sz w:val="24"/>
          <w:szCs w:val="28"/>
        </w:rPr>
        <w:t>Zřízení ústavu</w:t>
      </w:r>
    </w:p>
    <w:p w:rsidR="008A4C1A" w:rsidRPr="006D132B" w:rsidRDefault="008A4C1A" w:rsidP="008A4C1A">
      <w:pPr>
        <w:rPr>
          <w:rFonts w:ascii="Times New Roman" w:hAnsi="Times New Roman" w:cs="Times New Roman"/>
          <w:sz w:val="10"/>
        </w:rPr>
      </w:pPr>
    </w:p>
    <w:p w:rsidR="0046724B" w:rsidRPr="006D132B" w:rsidRDefault="0046724B" w:rsidP="00157D60">
      <w:pPr>
        <w:pStyle w:val="ZhlavneboZpat30"/>
        <w:spacing w:after="150" w:line="160" w:lineRule="exact"/>
        <w:ind w:left="40" w:firstLine="669"/>
        <w:jc w:val="both"/>
        <w:rPr>
          <w:rStyle w:val="ZhlavneboZpat31"/>
          <w:rFonts w:ascii="Times New Roman" w:hAnsi="Times New Roman" w:cs="Times New Roman"/>
          <w:sz w:val="15"/>
          <w:szCs w:val="15"/>
        </w:rPr>
      </w:pP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>§. 1. Ústav tento jest ústav soukromní, pod ochranou a vrchní dohlídkou státu stojící a spolek jest úhrn všech osob, kteréž svým spolupůsobením tento soukromní ústav vydržují.</w:t>
      </w:r>
    </w:p>
    <w:p w:rsidR="0046724B" w:rsidRPr="006D132B" w:rsidRDefault="0046724B" w:rsidP="00157D60">
      <w:pPr>
        <w:pStyle w:val="ZhlavneboZpat30"/>
        <w:spacing w:after="150" w:line="160" w:lineRule="exact"/>
        <w:ind w:left="40" w:firstLine="669"/>
        <w:jc w:val="both"/>
        <w:rPr>
          <w:rStyle w:val="ZhlavneboZpat31"/>
          <w:rFonts w:ascii="Times New Roman" w:hAnsi="Times New Roman" w:cs="Times New Roman"/>
          <w:sz w:val="15"/>
          <w:szCs w:val="15"/>
        </w:rPr>
      </w:pP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>§. 2. Ústav pro zaopatření a zaměstnání dospělých slepců jest útočištěm pro slepce nezhojitelné, kteří dle věku svého do ústavu pro vychování slepých dítek se nehodí, nechť již v takovémto ústavu vychováni byli čili nic, pokud se jen náležitými vlastnostmi (§. 12.) byli vykázali.</w:t>
      </w:r>
    </w:p>
    <w:p w:rsidR="0046724B" w:rsidRPr="006D132B" w:rsidRDefault="0046724B" w:rsidP="00157D60">
      <w:pPr>
        <w:pStyle w:val="ZhlavneboZpat30"/>
        <w:shd w:val="clear" w:color="auto" w:fill="auto"/>
        <w:spacing w:after="150" w:line="160" w:lineRule="exact"/>
        <w:ind w:left="40" w:firstLine="669"/>
        <w:jc w:val="both"/>
        <w:rPr>
          <w:rStyle w:val="ZhlavneboZpat31"/>
          <w:rFonts w:ascii="Times New Roman" w:hAnsi="Times New Roman" w:cs="Times New Roman"/>
          <w:sz w:val="15"/>
          <w:szCs w:val="15"/>
        </w:rPr>
      </w:pP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>§. 3. První a přední snaha ústavu tohoto obrácena jest k tomu, aby dospělým slepcům pomoci poskytoval, je pod jednou střechou a společnou dohlídkou k</w:t>
      </w:r>
      <w:r w:rsidR="00157D60" w:rsidRPr="006D132B">
        <w:rPr>
          <w:rStyle w:val="ZhlavneboZpat31"/>
          <w:rFonts w:ascii="Times New Roman" w:hAnsi="Times New Roman" w:cs="Times New Roman"/>
          <w:sz w:val="15"/>
          <w:szCs w:val="15"/>
        </w:rPr>
        <w:t> </w:t>
      </w:r>
      <w:r w:rsidRPr="006D132B">
        <w:rPr>
          <w:rStyle w:val="ZhlavneboZpat31"/>
          <w:rFonts w:ascii="Times New Roman" w:hAnsi="Times New Roman" w:cs="Times New Roman"/>
          <w:sz w:val="15"/>
          <w:szCs w:val="15"/>
        </w:rPr>
        <w:t>pracovitosti</w:t>
      </w:r>
    </w:p>
    <w:p w:rsidR="00101C63" w:rsidRPr="006D132B" w:rsidRDefault="00DE1D90">
      <w:pPr>
        <w:pStyle w:val="ZhlavneboZpat30"/>
        <w:shd w:val="clear" w:color="auto" w:fill="auto"/>
        <w:spacing w:after="150" w:line="200" w:lineRule="exact"/>
        <w:ind w:left="40"/>
        <w:jc w:val="center"/>
        <w:rPr>
          <w:rFonts w:ascii="Times New Roman" w:hAnsi="Times New Roman" w:cs="Times New Roman"/>
        </w:rPr>
      </w:pPr>
      <w:r w:rsidRPr="006D132B">
        <w:rPr>
          <w:rStyle w:val="ZhlavneboZpat31"/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hlavneboZpat3Tahoma8pt"/>
          <w:rFonts w:ascii="Times New Roman" w:hAnsi="Times New Roman" w:cs="Times New Roman"/>
        </w:rPr>
        <w:t>5</w:t>
      </w:r>
      <w:r w:rsidRPr="006D132B">
        <w:rPr>
          <w:rStyle w:val="ZhlavneboZpat31"/>
          <w:rFonts w:ascii="Times New Roman" w:hAnsi="Times New Roman" w:cs="Times New Roman"/>
        </w:rPr>
        <w:t xml:space="preserve"> —</w:t>
      </w:r>
    </w:p>
    <w:p w:rsidR="00101C63" w:rsidRPr="006D132B" w:rsidRDefault="00DE1D90">
      <w:pPr>
        <w:pStyle w:val="Zkladntext20"/>
        <w:shd w:val="clear" w:color="auto" w:fill="auto"/>
        <w:spacing w:before="0" w:after="0" w:line="159" w:lineRule="exact"/>
        <w:ind w:right="200" w:firstLine="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a k užitečnému zaměstnání shromažďoval, od života tuláckého a </w:t>
      </w:r>
      <w:proofErr w:type="spellStart"/>
      <w:r w:rsidRPr="006D132B">
        <w:rPr>
          <w:rFonts w:ascii="Times New Roman" w:hAnsi="Times New Roman" w:cs="Times New Roman"/>
          <w:sz w:val="15"/>
        </w:rPr>
        <w:t>zahálčlivého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i všeliké žebroty jich zachránil a jim při snášenlivém a přátelském mezi sebou obcování potřebnou výživu po celý život beze všeho </w:t>
      </w:r>
      <w:proofErr w:type="spellStart"/>
      <w:r w:rsidRPr="006D132B">
        <w:rPr>
          <w:rFonts w:ascii="Times New Roman" w:hAnsi="Times New Roman" w:cs="Times New Roman"/>
          <w:sz w:val="15"/>
        </w:rPr>
        <w:t>obtéžování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státu a společnosti </w:t>
      </w:r>
      <w:proofErr w:type="spellStart"/>
      <w:r w:rsidRPr="006D132B">
        <w:rPr>
          <w:rFonts w:ascii="Times New Roman" w:hAnsi="Times New Roman" w:cs="Times New Roman"/>
          <w:sz w:val="15"/>
        </w:rPr>
        <w:t>pojištoval</w:t>
      </w:r>
      <w:proofErr w:type="spellEnd"/>
      <w:r w:rsidRPr="006D132B">
        <w:rPr>
          <w:rFonts w:ascii="Times New Roman" w:hAnsi="Times New Roman" w:cs="Times New Roman"/>
          <w:sz w:val="15"/>
        </w:rPr>
        <w:t>.</w:t>
      </w:r>
    </w:p>
    <w:p w:rsidR="008A4C1A" w:rsidRPr="006D132B" w:rsidRDefault="008A4C1A">
      <w:pPr>
        <w:pStyle w:val="Zkladntext20"/>
        <w:shd w:val="clear" w:color="auto" w:fill="auto"/>
        <w:spacing w:before="0" w:after="0" w:line="151" w:lineRule="exact"/>
        <w:ind w:firstLine="380"/>
        <w:jc w:val="left"/>
        <w:rPr>
          <w:rFonts w:ascii="Times New Roman" w:hAnsi="Times New Roman" w:cs="Times New Roman"/>
          <w:sz w:val="15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51" w:lineRule="exact"/>
        <w:ind w:firstLine="380"/>
        <w:jc w:val="left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>§. 4. Dle toho chce tedy ústav ten dodělati se dvojího výsledku:</w:t>
      </w:r>
    </w:p>
    <w:p w:rsidR="00101C63" w:rsidRPr="006D132B" w:rsidRDefault="00DE1D90">
      <w:pPr>
        <w:pStyle w:val="Zkladntext20"/>
        <w:shd w:val="clear" w:color="auto" w:fill="auto"/>
        <w:tabs>
          <w:tab w:val="left" w:pos="584"/>
        </w:tabs>
        <w:spacing w:before="0" w:after="0" w:line="154" w:lineRule="exact"/>
        <w:ind w:firstLine="380"/>
        <w:jc w:val="left"/>
        <w:rPr>
          <w:rFonts w:ascii="Times New Roman" w:hAnsi="Times New Roman" w:cs="Times New Roman"/>
          <w:sz w:val="15"/>
        </w:rPr>
      </w:pPr>
      <w:r w:rsidRPr="006D132B">
        <w:rPr>
          <w:rStyle w:val="Zkladntext275ptKurzvadkovn0pt"/>
          <w:rFonts w:ascii="Times New Roman" w:hAnsi="Times New Roman" w:cs="Times New Roman"/>
          <w:sz w:val="16"/>
        </w:rPr>
        <w:t>а)</w:t>
      </w:r>
      <w:r w:rsidRPr="006D132B">
        <w:rPr>
          <w:rFonts w:ascii="Times New Roman" w:hAnsi="Times New Roman" w:cs="Times New Roman"/>
          <w:sz w:val="15"/>
        </w:rPr>
        <w:tab/>
        <w:t>Zaopatření přijatých slepců vzhledem k potřebám tělesným i duševním,</w:t>
      </w:r>
    </w:p>
    <w:p w:rsidR="00101C63" w:rsidRPr="006D132B" w:rsidRDefault="00DE1D90">
      <w:pPr>
        <w:pStyle w:val="Zkladntext20"/>
        <w:shd w:val="clear" w:color="auto" w:fill="auto"/>
        <w:tabs>
          <w:tab w:val="left" w:pos="584"/>
        </w:tabs>
        <w:spacing w:before="0" w:after="279" w:line="161" w:lineRule="exact"/>
        <w:ind w:firstLine="380"/>
        <w:jc w:val="left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>б)</w:t>
      </w:r>
      <w:r w:rsidRPr="006D132B">
        <w:rPr>
          <w:rFonts w:ascii="Times New Roman" w:hAnsi="Times New Roman" w:cs="Times New Roman"/>
          <w:sz w:val="15"/>
        </w:rPr>
        <w:tab/>
        <w:t>aby tito slepci co možná nejužitečněji se zaměstnávali.</w:t>
      </w:r>
    </w:p>
    <w:p w:rsidR="00101C63" w:rsidRPr="006D132B" w:rsidRDefault="00DE1D90" w:rsidP="00176466">
      <w:pPr>
        <w:pStyle w:val="Nadpis2"/>
        <w:jc w:val="center"/>
        <w:rPr>
          <w:rStyle w:val="Zkladntext2Tundkovn1pt"/>
          <w:rFonts w:ascii="Times New Roman" w:hAnsi="Times New Roman" w:cs="Times New Roman"/>
          <w:b/>
          <w:sz w:val="22"/>
        </w:rPr>
      </w:pPr>
      <w:r w:rsidRPr="006D132B">
        <w:rPr>
          <w:rStyle w:val="Zkladntext2Tundkovn1pt"/>
          <w:rFonts w:ascii="Times New Roman" w:hAnsi="Times New Roman" w:cs="Times New Roman"/>
          <w:b/>
          <w:sz w:val="22"/>
        </w:rPr>
        <w:t>Jakými prostředky dosahuje ústav</w:t>
      </w:r>
      <w:r w:rsidR="00176466" w:rsidRPr="006D132B">
        <w:rPr>
          <w:rStyle w:val="Zkladntext2Tundkovn1pt"/>
          <w:rFonts w:ascii="Times New Roman" w:hAnsi="Times New Roman" w:cs="Times New Roman"/>
          <w:b/>
          <w:sz w:val="22"/>
        </w:rPr>
        <w:t xml:space="preserve"> </w:t>
      </w:r>
      <w:r w:rsidRPr="006D132B">
        <w:rPr>
          <w:rStyle w:val="Zkladntext2Tundkovn1pt"/>
          <w:rFonts w:ascii="Times New Roman" w:hAnsi="Times New Roman" w:cs="Times New Roman"/>
          <w:b/>
          <w:sz w:val="22"/>
        </w:rPr>
        <w:t>účele svého.</w:t>
      </w:r>
    </w:p>
    <w:p w:rsidR="008A4C1A" w:rsidRPr="006D132B" w:rsidRDefault="008A4C1A" w:rsidP="008A4C1A">
      <w:pPr>
        <w:rPr>
          <w:rFonts w:ascii="Times New Roman" w:hAnsi="Times New Roman" w:cs="Times New Roman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1"/>
          <w:rFonts w:ascii="Times New Roman" w:hAnsi="Times New Roman" w:cs="Times New Roman"/>
          <w:sz w:val="15"/>
        </w:rPr>
        <w:t xml:space="preserve">§. 5. Zaopatření chovanců děje se tím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spůsobem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, že dostávají příbytek v ústavě, zdravý a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dužný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 pokrm, oděv přiměřený všelikému počasí, jakož i prádlo, v případu nemoci pak náležitého ošetření, obsluhy a lékařské pomoci; také vyučují se v náboženství, jakož i k tomu se přihlíží, aby se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opatrovanci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 potřebného zotavení a zábavy i rozšíření jich vědomostí s patřičným ohledem na osobní povahu a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způsobilosť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 jejich účastnými stali. Zaopatření vztahuje se ale jen na nejnutnější potřeby a slepcům nechť se takto poskytuje příležitost, aby vlastní prací postavení jakož i důchody své sobě zlepšili.</w:t>
      </w:r>
    </w:p>
    <w:p w:rsidR="008A4C1A" w:rsidRPr="006D132B" w:rsidRDefault="008A4C1A">
      <w:pPr>
        <w:pStyle w:val="Zkladntext20"/>
        <w:shd w:val="clear" w:color="auto" w:fill="auto"/>
        <w:spacing w:before="0" w:after="0" w:line="164" w:lineRule="exact"/>
        <w:ind w:left="160" w:firstLine="320"/>
        <w:jc w:val="both"/>
        <w:rPr>
          <w:rStyle w:val="Zkladntext21"/>
          <w:rFonts w:ascii="Times New Roman" w:hAnsi="Times New Roman" w:cs="Times New Roman"/>
          <w:sz w:val="15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left="160" w:firstLine="32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1"/>
          <w:rFonts w:ascii="Times New Roman" w:hAnsi="Times New Roman" w:cs="Times New Roman"/>
          <w:sz w:val="15"/>
        </w:rPr>
        <w:t xml:space="preserve">§. 6. Co do náležitého užití času, bude vždy k tomu hleděno, aby všichni slepci — nehledíc k stáří aniž k rozdílnosti předchozího vzdělání, umění a zručnosti — povždy užitečně zaměstnáváni, v střídavé činnosti udržováni a od zahálky a její škodných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následkův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 zachováni byli.</w:t>
      </w:r>
    </w:p>
    <w:p w:rsidR="008A4C1A" w:rsidRPr="006D132B" w:rsidRDefault="008A4C1A">
      <w:pPr>
        <w:pStyle w:val="Zkladntext20"/>
        <w:shd w:val="clear" w:color="auto" w:fill="auto"/>
        <w:spacing w:before="0" w:after="0" w:line="164" w:lineRule="exact"/>
        <w:ind w:left="160" w:firstLine="320"/>
        <w:jc w:val="both"/>
        <w:rPr>
          <w:rStyle w:val="Zkladntext21"/>
          <w:rFonts w:ascii="Times New Roman" w:hAnsi="Times New Roman" w:cs="Times New Roman"/>
          <w:sz w:val="15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left="160" w:firstLine="32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1"/>
          <w:rFonts w:ascii="Times New Roman" w:hAnsi="Times New Roman" w:cs="Times New Roman"/>
          <w:sz w:val="15"/>
        </w:rPr>
        <w:t xml:space="preserve">§. 7. Z rozličných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spůsobův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 zaměstnání vyvolí se vždy zaměstnání taková, jichž prospěšnost bud ze zkušenosti, buď po příkladu jiných ústavů pro slepé uznána jest, kteráž ale vždy se skutečnými potřebami ústavu samého se snášejí.</w:t>
      </w: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left="160" w:firstLine="32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1"/>
          <w:rFonts w:ascii="Times New Roman" w:hAnsi="Times New Roman" w:cs="Times New Roman"/>
          <w:sz w:val="15"/>
        </w:rPr>
        <w:t xml:space="preserve">I kdyby poměry času neb místa byly takového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spůsobu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>, že by od všelikých prací v ústavě obvyklých nebylo lze</w:t>
      </w:r>
    </w:p>
    <w:p w:rsidR="008A4C1A" w:rsidRPr="006D132B" w:rsidRDefault="008A4C1A">
      <w:pPr>
        <w:pStyle w:val="ZhlavneboZpat50"/>
        <w:shd w:val="clear" w:color="auto" w:fill="auto"/>
        <w:spacing w:after="168" w:line="130" w:lineRule="exact"/>
        <w:ind w:left="140"/>
        <w:rPr>
          <w:rStyle w:val="Zkladntext2"/>
          <w:rFonts w:ascii="Times New Roman" w:hAnsi="Times New Roman" w:cs="Times New Roman"/>
        </w:rPr>
      </w:pPr>
    </w:p>
    <w:p w:rsidR="00176466" w:rsidRPr="006D132B" w:rsidRDefault="00176466">
      <w:pPr>
        <w:pStyle w:val="ZhlavneboZpat50"/>
        <w:shd w:val="clear" w:color="auto" w:fill="auto"/>
        <w:spacing w:after="168" w:line="130" w:lineRule="exact"/>
        <w:ind w:left="140"/>
        <w:rPr>
          <w:rStyle w:val="Zkladntext2"/>
          <w:rFonts w:ascii="Times New Roman" w:hAnsi="Times New Roman" w:cs="Times New Roman"/>
        </w:rPr>
      </w:pPr>
    </w:p>
    <w:p w:rsidR="00101C63" w:rsidRPr="006D132B" w:rsidRDefault="00DE1D90">
      <w:pPr>
        <w:pStyle w:val="ZhlavneboZpat50"/>
        <w:shd w:val="clear" w:color="auto" w:fill="auto"/>
        <w:spacing w:after="168" w:line="130" w:lineRule="exact"/>
        <w:ind w:left="140"/>
        <w:rPr>
          <w:rStyle w:val="Zkladntext2"/>
          <w:rFonts w:ascii="Times New Roman" w:hAnsi="Times New Roman" w:cs="Times New Roman"/>
        </w:rPr>
      </w:pPr>
      <w:r w:rsidRPr="006D132B">
        <w:rPr>
          <w:rStyle w:val="Zkladntext2"/>
          <w:rFonts w:ascii="Times New Roman" w:hAnsi="Times New Roman" w:cs="Times New Roman"/>
        </w:rPr>
        <w:lastRenderedPageBreak/>
        <w:t xml:space="preserve">- </w:t>
      </w:r>
      <w:r w:rsidRPr="006D132B">
        <w:rPr>
          <w:rFonts w:ascii="Times New Roman" w:hAnsi="Times New Roman" w:cs="Times New Roman"/>
        </w:rPr>
        <w:fldChar w:fldCharType="begin"/>
      </w:r>
      <w:r w:rsidRPr="006D132B">
        <w:rPr>
          <w:rFonts w:ascii="Times New Roman" w:hAnsi="Times New Roman" w:cs="Times New Roman"/>
        </w:rPr>
        <w:instrText xml:space="preserve"> PAGE \* MERGEFORMAT </w:instrText>
      </w:r>
      <w:r w:rsidRPr="006D132B">
        <w:rPr>
          <w:rFonts w:ascii="Times New Roman" w:hAnsi="Times New Roman" w:cs="Times New Roman"/>
        </w:rPr>
        <w:fldChar w:fldCharType="separate"/>
      </w:r>
      <w:r w:rsidRPr="006D132B">
        <w:rPr>
          <w:rStyle w:val="Zkladntext2"/>
          <w:rFonts w:ascii="Times New Roman" w:hAnsi="Times New Roman" w:cs="Times New Roman"/>
        </w:rPr>
        <w:t>6</w:t>
      </w:r>
      <w:r w:rsidRPr="006D132B">
        <w:rPr>
          <w:rStyle w:val="Zkladntext2"/>
          <w:rFonts w:ascii="Times New Roman" w:hAnsi="Times New Roman" w:cs="Times New Roman"/>
        </w:rPr>
        <w:fldChar w:fldCharType="end"/>
      </w:r>
      <w:r w:rsidRPr="006D132B">
        <w:rPr>
          <w:rStyle w:val="Zkladntext2"/>
          <w:rFonts w:ascii="Times New Roman" w:hAnsi="Times New Roman" w:cs="Times New Roman"/>
        </w:rPr>
        <w:t xml:space="preserve"> </w:t>
      </w:r>
      <w:r w:rsidR="00157D60" w:rsidRPr="006D132B">
        <w:rPr>
          <w:rStyle w:val="Zkladntext2"/>
          <w:rFonts w:ascii="Times New Roman" w:hAnsi="Times New Roman" w:cs="Times New Roman"/>
        </w:rPr>
        <w:t>–</w:t>
      </w:r>
    </w:p>
    <w:p w:rsidR="00157D60" w:rsidRPr="006D132B" w:rsidRDefault="00157D60">
      <w:pPr>
        <w:pStyle w:val="ZhlavneboZpat50"/>
        <w:shd w:val="clear" w:color="auto" w:fill="auto"/>
        <w:spacing w:after="168" w:line="130" w:lineRule="exact"/>
        <w:ind w:left="140"/>
        <w:rPr>
          <w:rFonts w:ascii="Times New Roman" w:hAnsi="Times New Roman" w:cs="Times New Roman"/>
        </w:rPr>
      </w:pPr>
    </w:p>
    <w:p w:rsidR="00101C63" w:rsidRPr="006D132B" w:rsidRDefault="00DE1D90" w:rsidP="00157D60">
      <w:pPr>
        <w:pStyle w:val="Zkladntext20"/>
        <w:shd w:val="clear" w:color="auto" w:fill="auto"/>
        <w:spacing w:before="0" w:after="0" w:line="163" w:lineRule="exact"/>
        <w:ind w:left="220" w:firstLine="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nějakého pro něj zisku očekávati, má se přece v nich po- </w:t>
      </w:r>
      <w:proofErr w:type="spellStart"/>
      <w:r w:rsidRPr="006D132B">
        <w:rPr>
          <w:rFonts w:ascii="Times New Roman" w:hAnsi="Times New Roman" w:cs="Times New Roman"/>
          <w:sz w:val="15"/>
        </w:rPr>
        <w:t>kračovati</w:t>
      </w:r>
      <w:proofErr w:type="spellEnd"/>
      <w:r w:rsidRPr="006D132B">
        <w:rPr>
          <w:rFonts w:ascii="Times New Roman" w:hAnsi="Times New Roman" w:cs="Times New Roman"/>
          <w:sz w:val="15"/>
        </w:rPr>
        <w:t>, protože ústav tento nikterak k vůli zisku nestojí, nýbrž proto v život vešel, aby slepce třeba i vlastní svou škodou přiměřeně zaměstnával. Obzvláště mají rozličné věci ústavu samému potřebné, pokud vůbec jen možno, doma zhotovovány býti.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63" w:lineRule="exact"/>
        <w:ind w:left="220" w:firstLine="30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>§. 8. Zhotovené výrobky, jakož i nabyté vědomosti nechť slouží:</w:t>
      </w:r>
    </w:p>
    <w:p w:rsidR="00101C63" w:rsidRPr="006D132B" w:rsidRDefault="00DE1D90" w:rsidP="00157D60">
      <w:pPr>
        <w:pStyle w:val="Zkladntext20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163" w:lineRule="exact"/>
        <w:ind w:left="220" w:firstLine="30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 K potřebě ústavu samého, jako pletení punčoch, předení, hotovení provazů, tkanic a popruhů, cupování žíní, hotovení pletenin ze slámy a rákosu, ladění pian atd.</w:t>
      </w:r>
    </w:p>
    <w:p w:rsidR="00101C63" w:rsidRPr="006D132B" w:rsidRDefault="00DE1D90" w:rsidP="00157D60">
      <w:pPr>
        <w:pStyle w:val="Zkladntext20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163" w:lineRule="exact"/>
        <w:ind w:left="220" w:firstLine="30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 K prodeji, jako: pleteniny rozličného druhu, zejména: koberce, ošatky, košíky </w:t>
      </w:r>
      <w:proofErr w:type="spellStart"/>
      <w:r w:rsidRPr="006D132B">
        <w:rPr>
          <w:rFonts w:ascii="Times New Roman" w:hAnsi="Times New Roman" w:cs="Times New Roman"/>
          <w:sz w:val="15"/>
        </w:rPr>
        <w:t>hasičskě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, košíky proutěné, koberce a bačkory ze zbytků suken zdělané, pak rozličné výrobky z lepenky; po případě má se také učiti řemeslu provaznickému, </w:t>
      </w:r>
      <w:proofErr w:type="spellStart"/>
      <w:r w:rsidRPr="006D132B">
        <w:rPr>
          <w:rFonts w:ascii="Times New Roman" w:hAnsi="Times New Roman" w:cs="Times New Roman"/>
          <w:sz w:val="15"/>
        </w:rPr>
        <w:t>štětkářskému</w:t>
      </w:r>
      <w:proofErr w:type="spellEnd"/>
      <w:r w:rsidRPr="006D132B">
        <w:rPr>
          <w:rFonts w:ascii="Times New Roman" w:hAnsi="Times New Roman" w:cs="Times New Roman"/>
          <w:sz w:val="15"/>
        </w:rPr>
        <w:t>, obuvnickému a truhlářskému.</w:t>
      </w:r>
    </w:p>
    <w:p w:rsidR="00101C63" w:rsidRPr="006D132B" w:rsidRDefault="00DE1D90" w:rsidP="00157D60">
      <w:pPr>
        <w:pStyle w:val="Zkladntext20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163" w:lineRule="exact"/>
        <w:ind w:left="220" w:firstLine="300"/>
        <w:jc w:val="left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 Podobně má se na ústavě pěstovati hudba a zpěv, pak-li okolnosti a síly toho dopouštějí, aby takto buď služby boží v domácí kapli zvelebeny, buď i veřejné akademie a produkce uspořádány býti mohly.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206" w:line="163" w:lineRule="exact"/>
        <w:ind w:left="320" w:firstLine="20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§. 9. Žádoucí jest ovšem, aby slepci přiučovali se možně </w:t>
      </w:r>
      <w:proofErr w:type="spellStart"/>
      <w:r w:rsidRPr="006D132B">
        <w:rPr>
          <w:rFonts w:ascii="Times New Roman" w:hAnsi="Times New Roman" w:cs="Times New Roman"/>
          <w:sz w:val="15"/>
        </w:rPr>
        <w:t>nejvěčšímu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počtu prací, ale třeba jest také k tomu přihlížeti, aby v jedné neb druhé co možná nejvíce se zdokonalili.</w:t>
      </w:r>
    </w:p>
    <w:p w:rsidR="00101C63" w:rsidRPr="006D132B" w:rsidRDefault="00DE1D90" w:rsidP="00157D60">
      <w:pPr>
        <w:pStyle w:val="Nadpis2"/>
        <w:jc w:val="center"/>
        <w:rPr>
          <w:rStyle w:val="Zkladntext2Tun"/>
          <w:rFonts w:ascii="Times New Roman" w:hAnsi="Times New Roman" w:cs="Times New Roman"/>
          <w:color w:val="auto"/>
          <w:sz w:val="24"/>
        </w:rPr>
      </w:pPr>
      <w:r w:rsidRPr="006D132B">
        <w:rPr>
          <w:rStyle w:val="Zkladntext2Tun"/>
          <w:rFonts w:ascii="Times New Roman" w:hAnsi="Times New Roman" w:cs="Times New Roman"/>
          <w:sz w:val="24"/>
        </w:rPr>
        <w:t>Podmínky přijetí do ústavu</w:t>
      </w:r>
      <w:r w:rsidRPr="006D132B">
        <w:rPr>
          <w:rStyle w:val="Zkladntext2Tun"/>
          <w:rFonts w:ascii="Times New Roman" w:hAnsi="Times New Roman" w:cs="Times New Roman"/>
          <w:color w:val="auto"/>
          <w:sz w:val="24"/>
        </w:rPr>
        <w:t>.</w:t>
      </w:r>
    </w:p>
    <w:p w:rsidR="00D85B26" w:rsidRPr="006D132B" w:rsidRDefault="00D85B26" w:rsidP="00157D60">
      <w:pPr>
        <w:rPr>
          <w:rFonts w:ascii="Times New Roman" w:hAnsi="Times New Roman" w:cs="Times New Roman"/>
          <w:sz w:val="14"/>
        </w:rPr>
      </w:pPr>
    </w:p>
    <w:p w:rsidR="00101C63" w:rsidRPr="006D132B" w:rsidRDefault="00DE1D90" w:rsidP="00157D60">
      <w:pPr>
        <w:pStyle w:val="Zkladntext20"/>
        <w:shd w:val="clear" w:color="auto" w:fill="auto"/>
        <w:spacing w:before="0" w:after="0" w:line="163" w:lineRule="exact"/>
        <w:ind w:left="320" w:firstLine="36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§. 10. Slepec nemůže do ústavu bezplatně přijat býti, leč na základě stávajícího již nadání. </w:t>
      </w:r>
      <w:proofErr w:type="spellStart"/>
      <w:r w:rsidRPr="006D132B">
        <w:rPr>
          <w:rFonts w:ascii="Times New Roman" w:hAnsi="Times New Roman" w:cs="Times New Roman"/>
          <w:sz w:val="15"/>
        </w:rPr>
        <w:t>Nadanec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pak má na památku nositi jméno zakladatele svého nadání.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58" w:lineRule="exact"/>
        <w:ind w:left="420" w:firstLine="26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>§.11. Ačkoli jest ústav tento především pro chudé slepce v Čechách určen, mohou s výminkou, pokud totiž místo stačí, také slepci z jiných rakouských zemí přijati a nadacemi poděleni býti.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58" w:lineRule="exact"/>
        <w:ind w:left="420" w:firstLine="26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§. 12. </w:t>
      </w:r>
      <w:proofErr w:type="spellStart"/>
      <w:r w:rsidRPr="006D132B">
        <w:rPr>
          <w:rFonts w:ascii="Times New Roman" w:hAnsi="Times New Roman" w:cs="Times New Roman"/>
          <w:sz w:val="15"/>
        </w:rPr>
        <w:t>Kdoby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chtěl do ústavu přijat býti a některé nadání obdržeti, nechť podá následující průkazy:</w:t>
      </w:r>
    </w:p>
    <w:p w:rsidR="00101C63" w:rsidRPr="006D132B" w:rsidRDefault="00DE1D90" w:rsidP="00157D60">
      <w:pPr>
        <w:pStyle w:val="Zkladntext20"/>
        <w:numPr>
          <w:ilvl w:val="0"/>
          <w:numId w:val="2"/>
        </w:numPr>
        <w:shd w:val="clear" w:color="auto" w:fill="auto"/>
        <w:tabs>
          <w:tab w:val="left" w:pos="929"/>
        </w:tabs>
        <w:spacing w:before="0" w:after="0" w:line="158" w:lineRule="exact"/>
        <w:ind w:left="420" w:firstLine="26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 vysvědčení chudoby,</w:t>
      </w:r>
    </w:p>
    <w:p w:rsidR="00101C63" w:rsidRPr="006D132B" w:rsidRDefault="00DE1D90" w:rsidP="00157D60">
      <w:pPr>
        <w:pStyle w:val="Zkladntext20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0" w:line="158" w:lineRule="exact"/>
        <w:ind w:left="420" w:firstLine="26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 křestní list, při čemž třeba připomenouti, že mužští musí býti aspoň 20 let staří, ženské aspoň 1.7 roků staré avšak nikoli starší 45 let;</w:t>
      </w:r>
    </w:p>
    <w:p w:rsidR="00D85B26" w:rsidRPr="006D132B" w:rsidRDefault="00D85B26">
      <w:pPr>
        <w:pStyle w:val="ZhlavneboZpat0"/>
        <w:shd w:val="clear" w:color="auto" w:fill="auto"/>
        <w:spacing w:after="145" w:line="130" w:lineRule="exact"/>
        <w:ind w:left="2020"/>
        <w:rPr>
          <w:rStyle w:val="Zkladntext2"/>
          <w:rFonts w:ascii="Times New Roman" w:hAnsi="Times New Roman" w:cs="Times New Roman"/>
          <w:sz w:val="15"/>
        </w:rPr>
      </w:pPr>
    </w:p>
    <w:p w:rsidR="00D85B26" w:rsidRPr="006D132B" w:rsidRDefault="00D85B26">
      <w:pPr>
        <w:pStyle w:val="ZhlavneboZpat0"/>
        <w:shd w:val="clear" w:color="auto" w:fill="auto"/>
        <w:spacing w:after="145" w:line="130" w:lineRule="exact"/>
        <w:ind w:left="2020"/>
        <w:rPr>
          <w:rStyle w:val="Zkladntext2"/>
          <w:rFonts w:ascii="Times New Roman" w:hAnsi="Times New Roman" w:cs="Times New Roman"/>
          <w:sz w:val="15"/>
        </w:rPr>
      </w:pPr>
    </w:p>
    <w:p w:rsidR="00101C63" w:rsidRPr="006D132B" w:rsidRDefault="00DE1D90">
      <w:pPr>
        <w:pStyle w:val="ZhlavneboZpat0"/>
        <w:shd w:val="clear" w:color="auto" w:fill="auto"/>
        <w:spacing w:after="145" w:line="130" w:lineRule="exact"/>
        <w:ind w:left="2020"/>
        <w:rPr>
          <w:rStyle w:val="Zkladntext2"/>
          <w:rFonts w:ascii="Times New Roman" w:hAnsi="Times New Roman" w:cs="Times New Roman"/>
          <w:sz w:val="15"/>
        </w:rPr>
      </w:pPr>
      <w:r w:rsidRPr="006D132B">
        <w:rPr>
          <w:rStyle w:val="Zkladntext2"/>
          <w:rFonts w:ascii="Times New Roman" w:hAnsi="Times New Roman" w:cs="Times New Roman"/>
          <w:sz w:val="15"/>
        </w:rPr>
        <w:lastRenderedPageBreak/>
        <w:t xml:space="preserve">- </w:t>
      </w:r>
      <w:r w:rsidRPr="006D132B">
        <w:rPr>
          <w:rFonts w:ascii="Times New Roman" w:hAnsi="Times New Roman" w:cs="Times New Roman"/>
          <w:sz w:val="10"/>
        </w:rPr>
        <w:fldChar w:fldCharType="begin"/>
      </w:r>
      <w:r w:rsidRPr="006D132B">
        <w:rPr>
          <w:rFonts w:ascii="Times New Roman" w:hAnsi="Times New Roman" w:cs="Times New Roman"/>
          <w:sz w:val="10"/>
        </w:rPr>
        <w:instrText xml:space="preserve"> PAGE \* MERGEFORMAT </w:instrText>
      </w:r>
      <w:r w:rsidRPr="006D132B">
        <w:rPr>
          <w:rFonts w:ascii="Times New Roman" w:hAnsi="Times New Roman" w:cs="Times New Roman"/>
          <w:sz w:val="10"/>
        </w:rPr>
        <w:fldChar w:fldCharType="separate"/>
      </w:r>
      <w:r w:rsidRPr="006D132B">
        <w:rPr>
          <w:rStyle w:val="Zkladntext2"/>
          <w:rFonts w:ascii="Times New Roman" w:hAnsi="Times New Roman" w:cs="Times New Roman"/>
          <w:sz w:val="15"/>
        </w:rPr>
        <w:t>7</w:t>
      </w:r>
      <w:r w:rsidRPr="006D132B">
        <w:rPr>
          <w:rStyle w:val="Zkladntext2"/>
          <w:rFonts w:ascii="Times New Roman" w:hAnsi="Times New Roman" w:cs="Times New Roman"/>
          <w:sz w:val="15"/>
        </w:rPr>
        <w:fldChar w:fldCharType="end"/>
      </w:r>
      <w:r w:rsidRPr="006D132B">
        <w:rPr>
          <w:rStyle w:val="Zkladntext2"/>
          <w:rFonts w:ascii="Times New Roman" w:hAnsi="Times New Roman" w:cs="Times New Roman"/>
          <w:sz w:val="15"/>
        </w:rPr>
        <w:t xml:space="preserve"> </w:t>
      </w:r>
      <w:r w:rsidR="00D85B26" w:rsidRPr="006D132B">
        <w:rPr>
          <w:rStyle w:val="Zkladntext2"/>
          <w:rFonts w:ascii="Times New Roman" w:hAnsi="Times New Roman" w:cs="Times New Roman"/>
          <w:sz w:val="15"/>
        </w:rPr>
        <w:t>–</w:t>
      </w:r>
    </w:p>
    <w:p w:rsidR="00D85B26" w:rsidRPr="006D132B" w:rsidRDefault="00D85B26">
      <w:pPr>
        <w:pStyle w:val="ZhlavneboZpat0"/>
        <w:shd w:val="clear" w:color="auto" w:fill="auto"/>
        <w:spacing w:after="145" w:line="130" w:lineRule="exact"/>
        <w:ind w:left="2020"/>
        <w:rPr>
          <w:rFonts w:ascii="Times New Roman" w:hAnsi="Times New Roman" w:cs="Times New Roman"/>
          <w:sz w:val="10"/>
        </w:rPr>
      </w:pPr>
    </w:p>
    <w:p w:rsidR="00157D60" w:rsidRPr="006D132B" w:rsidRDefault="00157D60">
      <w:pPr>
        <w:pStyle w:val="ZhlavneboZpat0"/>
        <w:shd w:val="clear" w:color="auto" w:fill="auto"/>
        <w:spacing w:after="145" w:line="130" w:lineRule="exact"/>
        <w:ind w:left="2020"/>
        <w:rPr>
          <w:rFonts w:ascii="Times New Roman" w:hAnsi="Times New Roman" w:cs="Times New Roman"/>
          <w:sz w:val="10"/>
        </w:rPr>
      </w:pPr>
    </w:p>
    <w:p w:rsidR="00101C63" w:rsidRPr="006D132B" w:rsidRDefault="00DE1D90" w:rsidP="00157D60">
      <w:pPr>
        <w:pStyle w:val="Zkladntext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165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vysvědčení lékařské, že žadatel skutečné jest nezhojitelně slepý, nikoliv pouze slabého zraku, krom toho že jest však duchem i tělem dokonale zdráv, t. j. že není žádnou nakažlivou, ošklivost vzbuzující, nezhojitelnou aneb s těží a nejistě zhojitelnou nemocí stižen, což i lékař domácí shledati a podpisem svým vysv</w:t>
      </w:r>
      <w:r w:rsidR="00D85B26" w:rsidRPr="006D132B">
        <w:rPr>
          <w:rFonts w:ascii="Times New Roman" w:hAnsi="Times New Roman" w:cs="Times New Roman"/>
          <w:sz w:val="15"/>
          <w:szCs w:val="15"/>
        </w:rPr>
        <w:t>ě</w:t>
      </w:r>
      <w:r w:rsidRPr="006D132B">
        <w:rPr>
          <w:rFonts w:ascii="Times New Roman" w:hAnsi="Times New Roman" w:cs="Times New Roman"/>
          <w:sz w:val="15"/>
          <w:szCs w:val="15"/>
        </w:rPr>
        <w:t>dčiti má.</w:t>
      </w:r>
    </w:p>
    <w:p w:rsidR="00101C63" w:rsidRPr="006D132B" w:rsidRDefault="00DE1D90" w:rsidP="00157D60">
      <w:pPr>
        <w:pStyle w:val="Zkladntext2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165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Slepec, který již v některém ústavu pro slepce byl, má k své žádosti též vysvědčení z ústavu toho bud v prvopisu neb v svěřeném přepisu přiložiti.</w:t>
      </w:r>
    </w:p>
    <w:p w:rsidR="00101C63" w:rsidRPr="006D132B" w:rsidRDefault="00DE1D90" w:rsidP="00157D60">
      <w:pPr>
        <w:pStyle w:val="Zkladntext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165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Těž má žadatel zevrubně udati, jaké vědomosti neb zručnosti sobě již byl osvojil.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65" w:lineRule="exact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>/) Vysvědčení mravnosti a zachovalosti.</w:t>
      </w:r>
    </w:p>
    <w:p w:rsidR="00101C63" w:rsidRPr="006D132B" w:rsidRDefault="00DE1D90" w:rsidP="00157D60">
      <w:pPr>
        <w:pStyle w:val="Zkladntext20"/>
        <w:numPr>
          <w:ilvl w:val="0"/>
          <w:numId w:val="3"/>
        </w:numPr>
        <w:shd w:val="clear" w:color="auto" w:fill="auto"/>
        <w:tabs>
          <w:tab w:val="left" w:pos="924"/>
        </w:tabs>
        <w:spacing w:before="0" w:after="0" w:line="165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Stručné a věrné vylíčení, kdy a jakým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spůsobem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žadatel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oslnul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a jakého druhu slepota jeho jest.</w:t>
      </w:r>
    </w:p>
    <w:p w:rsidR="00101C63" w:rsidRPr="006D132B" w:rsidRDefault="00DE1D90" w:rsidP="00157D60">
      <w:pPr>
        <w:pStyle w:val="Zkladntext20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0" w:line="165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Konečně jest zapotřebí, aby se žadatel vykázal reversem od obce, v níž domovského práva požívá a sice toho znění, že jej, pak-li by za příčinou jakoukoli z ústavu propuštěn byl, opět do svého zaopatření bez závady a na vlastní útraty přijme.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63" w:lineRule="exact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>§. 13. Přijat může býti slepec bud:</w:t>
      </w:r>
    </w:p>
    <w:p w:rsidR="00101C63" w:rsidRPr="006D132B" w:rsidRDefault="00DE1D90" w:rsidP="00157D60">
      <w:pPr>
        <w:pStyle w:val="Zkladntext20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0" w:line="163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bezplatně na základě propůjčeného jemu nadání aneb</w:t>
      </w:r>
    </w:p>
    <w:p w:rsidR="00101C63" w:rsidRPr="006D132B" w:rsidRDefault="00DE1D90" w:rsidP="00157D60">
      <w:pPr>
        <w:pStyle w:val="Zkladntext20"/>
        <w:numPr>
          <w:ilvl w:val="0"/>
          <w:numId w:val="4"/>
        </w:numPr>
        <w:shd w:val="clear" w:color="auto" w:fill="auto"/>
        <w:tabs>
          <w:tab w:val="left" w:pos="924"/>
        </w:tabs>
        <w:spacing w:before="0" w:after="0" w:line="130" w:lineRule="exact"/>
        <w:ind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 za určitý roční plat (§. 40.).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65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V případě prvním ohlásí se nastávající obsazení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dotýčného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nadání na 6 neděl napřed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praesentatorovi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>, kterémuž svědčí, v které lhůtě se též žádosti i s doklady v §. 12. určeným i podati musí.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65" w:lineRule="exact"/>
        <w:ind w:firstLine="284"/>
        <w:jc w:val="left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>Slepci za plat nejsou vzhledem k přijetí na žádný určitý čas vázáni i mohou ihned nastoupiti, jakmile totiž dostatečnou jistotou se prokáží, že poplatek ošetřovací v čtvrtletní, pololetní neb celoroční lhůtě napřed odváděti budou.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63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§. 14. Každý přijatý slepec, neb jeho příslušná obec, musí při vstoupení do ústavu jednou pro vždy na oděv a prádlo 30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zl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>. složití, kterou částku nikdy více nazpět nelze požadovati.</w:t>
      </w:r>
    </w:p>
    <w:p w:rsidR="00101C63" w:rsidRPr="006D132B" w:rsidRDefault="00DE1D90" w:rsidP="00157D60">
      <w:pPr>
        <w:pStyle w:val="Zkladntext20"/>
        <w:shd w:val="clear" w:color="auto" w:fill="auto"/>
        <w:spacing w:before="0" w:after="0" w:line="158" w:lineRule="exact"/>
        <w:ind w:right="24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§. 15. Přijímání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nadanců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záleží povždy na usnesení ředitelstva (§. 40.), slepce za plat může však s výminkou též ředitel přijímati, má však každé takové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vyminečné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přijetí v nejbližší schůzi oznámiti.</w:t>
      </w:r>
    </w:p>
    <w:p w:rsidR="00157D60" w:rsidRPr="006D132B" w:rsidRDefault="00157D60" w:rsidP="00157D60">
      <w:pPr>
        <w:pStyle w:val="Zkladntext20"/>
        <w:shd w:val="clear" w:color="auto" w:fill="auto"/>
        <w:spacing w:before="0" w:after="0" w:line="158" w:lineRule="exact"/>
        <w:ind w:right="240" w:firstLine="284"/>
        <w:jc w:val="both"/>
        <w:rPr>
          <w:rFonts w:ascii="Times New Roman" w:hAnsi="Times New Roman" w:cs="Times New Roman"/>
          <w:sz w:val="15"/>
        </w:rPr>
      </w:pPr>
    </w:p>
    <w:p w:rsidR="00157D60" w:rsidRDefault="00157D60" w:rsidP="00157D60">
      <w:pPr>
        <w:pStyle w:val="Zkladntext20"/>
        <w:shd w:val="clear" w:color="auto" w:fill="auto"/>
        <w:spacing w:before="0" w:after="0" w:line="158" w:lineRule="exact"/>
        <w:ind w:right="240" w:firstLine="284"/>
        <w:jc w:val="both"/>
        <w:rPr>
          <w:rFonts w:ascii="Times New Roman" w:hAnsi="Times New Roman" w:cs="Times New Roman"/>
          <w:sz w:val="15"/>
        </w:rPr>
      </w:pPr>
    </w:p>
    <w:p w:rsidR="006D132B" w:rsidRPr="006D132B" w:rsidRDefault="006D132B" w:rsidP="00157D60">
      <w:pPr>
        <w:pStyle w:val="Zkladntext20"/>
        <w:shd w:val="clear" w:color="auto" w:fill="auto"/>
        <w:spacing w:before="0" w:after="0" w:line="158" w:lineRule="exact"/>
        <w:ind w:right="240" w:firstLine="284"/>
        <w:jc w:val="both"/>
        <w:rPr>
          <w:rFonts w:ascii="Times New Roman" w:hAnsi="Times New Roman" w:cs="Times New Roman"/>
          <w:sz w:val="15"/>
        </w:rPr>
      </w:pPr>
    </w:p>
    <w:p w:rsidR="00101C63" w:rsidRPr="006D132B" w:rsidRDefault="00DE1D90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8</w:t>
      </w:r>
      <w:r w:rsidRPr="006D132B">
        <w:rPr>
          <w:rFonts w:ascii="Times New Roman" w:hAnsi="Times New Roman" w:cs="Times New Roman"/>
        </w:rPr>
        <w:t xml:space="preserve"> —</w:t>
      </w:r>
    </w:p>
    <w:p w:rsidR="00157D60" w:rsidRPr="006D132B" w:rsidRDefault="00157D60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</w:p>
    <w:p w:rsidR="00157D60" w:rsidRPr="006D132B" w:rsidRDefault="00157D60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§. 16. Přijetím osob za plat nesmí se však počet oněch </w:t>
      </w:r>
      <w:proofErr w:type="spellStart"/>
      <w:r w:rsidRPr="006D132B">
        <w:rPr>
          <w:rFonts w:ascii="Times New Roman" w:hAnsi="Times New Roman" w:cs="Times New Roman"/>
          <w:sz w:val="15"/>
        </w:rPr>
        <w:t>skracovati</w:t>
      </w:r>
      <w:proofErr w:type="spellEnd"/>
      <w:r w:rsidRPr="006D132B">
        <w:rPr>
          <w:rFonts w:ascii="Times New Roman" w:hAnsi="Times New Roman" w:cs="Times New Roman"/>
          <w:sz w:val="15"/>
        </w:rPr>
        <w:t>, kdož by bezplatné zaopatřeni býti mohli, mát zejména v tom ohledu nezměnitelné pravidlo platiti: že se za plat mohou jen tenkrát slepci přijímat, když podle míry jmění ústavu co možná nejvíce slepců již bezplatně přijato bylo.</w:t>
      </w:r>
    </w:p>
    <w:p w:rsidR="00101C63" w:rsidRPr="006D132B" w:rsidRDefault="00DE1D90">
      <w:pPr>
        <w:pStyle w:val="Zkladntext20"/>
        <w:shd w:val="clear" w:color="auto" w:fill="auto"/>
        <w:spacing w:before="0" w:after="0" w:line="171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§. 17. Ředitel ústavu zkouší žadatele, jaké zejména má vědomosti a schopnosti; skutečné přijetí nastane pak po 6ti </w:t>
      </w:r>
      <w:proofErr w:type="spellStart"/>
      <w:r w:rsidRPr="006D132B">
        <w:rPr>
          <w:rFonts w:ascii="Times New Roman" w:hAnsi="Times New Roman" w:cs="Times New Roman"/>
          <w:sz w:val="15"/>
        </w:rPr>
        <w:t>měsísích</w:t>
      </w:r>
      <w:proofErr w:type="spellEnd"/>
      <w:r w:rsidRPr="006D132B">
        <w:rPr>
          <w:rFonts w:ascii="Times New Roman" w:hAnsi="Times New Roman" w:cs="Times New Roman"/>
          <w:sz w:val="15"/>
        </w:rPr>
        <w:t>, v kterémž čase řediteli zůstává na vůli, slepce, jenž by dle očekávání se nezachoval, každé chvíle propustiti.</w:t>
      </w:r>
    </w:p>
    <w:p w:rsidR="00101C63" w:rsidRPr="006D132B" w:rsidRDefault="00DE1D90">
      <w:pPr>
        <w:pStyle w:val="Zkladntext20"/>
        <w:shd w:val="clear" w:color="auto" w:fill="auto"/>
        <w:spacing w:before="0" w:after="0" w:line="173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§. 18. Přijatí </w:t>
      </w:r>
      <w:proofErr w:type="spellStart"/>
      <w:r w:rsidRPr="006D132B">
        <w:rPr>
          <w:rFonts w:ascii="Times New Roman" w:hAnsi="Times New Roman" w:cs="Times New Roman"/>
          <w:sz w:val="15"/>
        </w:rPr>
        <w:t>nadanci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požívají celého zaopatření v ústavu doživotně, pokud totiž požadavkům ústavu vyhovují.</w:t>
      </w:r>
    </w:p>
    <w:p w:rsidR="00101C63" w:rsidRPr="006D132B" w:rsidRDefault="00DE1D90">
      <w:pPr>
        <w:pStyle w:val="Zkladntext20"/>
        <w:shd w:val="clear" w:color="auto" w:fill="auto"/>
        <w:spacing w:before="0" w:after="0" w:line="179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>§. 19. Ačkoli propouštění skutečně přijatých slepců zcela mimo účel ústavu leží, tož třeba jest zde přece o něm zmínku učiniti.</w:t>
      </w:r>
    </w:p>
    <w:p w:rsidR="00101C63" w:rsidRPr="006D132B" w:rsidRDefault="00DE1D90">
      <w:pPr>
        <w:pStyle w:val="Zkladntext20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0" w:line="179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75ptKurzvadkovn0pt"/>
          <w:rFonts w:ascii="Times New Roman" w:hAnsi="Times New Roman" w:cs="Times New Roman"/>
          <w:sz w:val="16"/>
        </w:rPr>
        <w:t xml:space="preserve"> </w:t>
      </w:r>
      <w:r w:rsidRPr="006D132B">
        <w:rPr>
          <w:rFonts w:ascii="Times New Roman" w:hAnsi="Times New Roman" w:cs="Times New Roman"/>
          <w:sz w:val="15"/>
        </w:rPr>
        <w:t>Propuštění nastane k žádosti opatrovance, rodičů, příbuzných neb dobrodinců jeho;</w:t>
      </w:r>
    </w:p>
    <w:p w:rsidR="00101C63" w:rsidRPr="006D132B" w:rsidRDefault="00DE1D90">
      <w:pPr>
        <w:pStyle w:val="Zkladntext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171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75ptKurzvadkovn0pt"/>
          <w:rFonts w:ascii="Times New Roman" w:hAnsi="Times New Roman" w:cs="Times New Roman"/>
          <w:sz w:val="16"/>
        </w:rPr>
        <w:t xml:space="preserve"> </w:t>
      </w:r>
      <w:r w:rsidRPr="006D132B">
        <w:rPr>
          <w:rFonts w:ascii="Times New Roman" w:hAnsi="Times New Roman" w:cs="Times New Roman"/>
          <w:sz w:val="15"/>
        </w:rPr>
        <w:t xml:space="preserve">z trestu, když se o tom ředitelství dvěma </w:t>
      </w:r>
      <w:proofErr w:type="spellStart"/>
      <w:r w:rsidRPr="006D132B">
        <w:rPr>
          <w:rFonts w:ascii="Times New Roman" w:hAnsi="Times New Roman" w:cs="Times New Roman"/>
          <w:sz w:val="15"/>
        </w:rPr>
        <w:t>třetinama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přítomných usnese.</w:t>
      </w:r>
    </w:p>
    <w:p w:rsidR="00101C63" w:rsidRPr="006D132B" w:rsidRDefault="00DE1D90">
      <w:pPr>
        <w:pStyle w:val="Zkladntext2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171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Fonts w:ascii="Times New Roman" w:hAnsi="Times New Roman" w:cs="Times New Roman"/>
          <w:sz w:val="15"/>
        </w:rPr>
        <w:t xml:space="preserve"> Taktéž může se </w:t>
      </w:r>
      <w:proofErr w:type="spellStart"/>
      <w:r w:rsidRPr="006D132B">
        <w:rPr>
          <w:rFonts w:ascii="Times New Roman" w:hAnsi="Times New Roman" w:cs="Times New Roman"/>
          <w:sz w:val="15"/>
        </w:rPr>
        <w:t>ošetřovanci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bezplatnému dáti čtvrtletní výpověď, kdyby se zjistilo, že ačkoli nabyl jmění, jímž volně vládnouti může a jehož výnosem by se výlohy za ošetřování jeho uhraditi daly, přece poplatek ošetřovací platiti nechce.</w:t>
      </w:r>
    </w:p>
    <w:p w:rsidR="00101C63" w:rsidRPr="006D132B" w:rsidRDefault="00DE1D90">
      <w:pPr>
        <w:pStyle w:val="Zkladntext20"/>
        <w:numPr>
          <w:ilvl w:val="0"/>
          <w:numId w:val="5"/>
        </w:numPr>
        <w:shd w:val="clear" w:color="auto" w:fill="auto"/>
        <w:tabs>
          <w:tab w:val="left" w:pos="590"/>
        </w:tabs>
        <w:spacing w:before="0" w:after="0" w:line="168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75ptKurzvadkovn0pt"/>
          <w:rFonts w:ascii="Times New Roman" w:hAnsi="Times New Roman" w:cs="Times New Roman"/>
          <w:sz w:val="16"/>
        </w:rPr>
        <w:t xml:space="preserve"> </w:t>
      </w:r>
      <w:proofErr w:type="spellStart"/>
      <w:r w:rsidRPr="006D132B">
        <w:rPr>
          <w:rFonts w:ascii="Times New Roman" w:hAnsi="Times New Roman" w:cs="Times New Roman"/>
          <w:sz w:val="15"/>
        </w:rPr>
        <w:t>Ošetřovanci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za plat mohou kromě toho ještě propuštěni býti, jakmile přestane se poplatek ošetřovací řádně platiti aneb jakmile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se </w:t>
      </w:r>
      <w:r w:rsidRPr="006D132B">
        <w:rPr>
          <w:rFonts w:ascii="Times New Roman" w:hAnsi="Times New Roman" w:cs="Times New Roman"/>
          <w:sz w:val="15"/>
        </w:rPr>
        <w:t xml:space="preserve">poměry ústavu do té míry změní, že </w:t>
      </w:r>
      <w:proofErr w:type="spellStart"/>
      <w:r w:rsidRPr="006D132B">
        <w:rPr>
          <w:rFonts w:ascii="Times New Roman" w:hAnsi="Times New Roman" w:cs="Times New Roman"/>
          <w:sz w:val="15"/>
        </w:rPr>
        <w:t>ošetřovanci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za plat v něm dále podržeti </w:t>
      </w:r>
      <w:proofErr w:type="spellStart"/>
      <w:r w:rsidRPr="006D132B">
        <w:rPr>
          <w:rFonts w:ascii="Times New Roman" w:hAnsi="Times New Roman" w:cs="Times New Roman"/>
          <w:sz w:val="15"/>
        </w:rPr>
        <w:t>sa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nemohou;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avšak </w:t>
      </w:r>
      <w:r w:rsidRPr="006D132B">
        <w:rPr>
          <w:rFonts w:ascii="Times New Roman" w:hAnsi="Times New Roman" w:cs="Times New Roman"/>
          <w:sz w:val="15"/>
        </w:rPr>
        <w:t xml:space="preserve">v případech těchto má vždy předcházeti výpověď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s </w:t>
      </w:r>
      <w:r w:rsidRPr="006D132B">
        <w:rPr>
          <w:rFonts w:ascii="Times New Roman" w:hAnsi="Times New Roman" w:cs="Times New Roman"/>
          <w:sz w:val="15"/>
        </w:rPr>
        <w:t>obou stran.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1"/>
          <w:rFonts w:ascii="Times New Roman" w:hAnsi="Times New Roman" w:cs="Times New Roman"/>
          <w:sz w:val="15"/>
        </w:rPr>
        <w:t xml:space="preserve">§. 20. </w:t>
      </w:r>
      <w:r w:rsidRPr="006D132B">
        <w:rPr>
          <w:rFonts w:ascii="Times New Roman" w:hAnsi="Times New Roman" w:cs="Times New Roman"/>
          <w:sz w:val="15"/>
        </w:rPr>
        <w:t xml:space="preserve">Při propouštění slepce z ústavu vydá se o něm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vysvědčení a sice </w:t>
      </w:r>
      <w:r w:rsidRPr="006D132B">
        <w:rPr>
          <w:rFonts w:ascii="Times New Roman" w:hAnsi="Times New Roman" w:cs="Times New Roman"/>
          <w:sz w:val="15"/>
        </w:rPr>
        <w:t xml:space="preserve">o platících tomu, kdož na ně byl platil,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o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nadancíc</w:t>
      </w:r>
      <w:r w:rsidRPr="006D132B">
        <w:rPr>
          <w:rFonts w:ascii="Times New Roman" w:hAnsi="Times New Roman" w:cs="Times New Roman"/>
          <w:sz w:val="15"/>
        </w:rPr>
        <w:t>h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pak jich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</w:rPr>
        <w:t>praesentátoru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>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80"/>
        <w:jc w:val="both"/>
        <w:rPr>
          <w:rFonts w:ascii="Times New Roman" w:hAnsi="Times New Roman" w:cs="Times New Roman"/>
          <w:sz w:val="15"/>
        </w:rPr>
      </w:pPr>
      <w:r w:rsidRPr="006D132B">
        <w:rPr>
          <w:rStyle w:val="Zkladntext21"/>
          <w:rFonts w:ascii="Times New Roman" w:hAnsi="Times New Roman" w:cs="Times New Roman"/>
          <w:sz w:val="15"/>
        </w:rPr>
        <w:t xml:space="preserve">§. </w:t>
      </w:r>
      <w:r w:rsidRPr="006D132B">
        <w:rPr>
          <w:rFonts w:ascii="Times New Roman" w:hAnsi="Times New Roman" w:cs="Times New Roman"/>
          <w:sz w:val="15"/>
        </w:rPr>
        <w:t xml:space="preserve">21. Žádá-li </w:t>
      </w:r>
      <w:proofErr w:type="spellStart"/>
      <w:r w:rsidRPr="006D132B">
        <w:rPr>
          <w:rFonts w:ascii="Times New Roman" w:hAnsi="Times New Roman" w:cs="Times New Roman"/>
          <w:sz w:val="15"/>
        </w:rPr>
        <w:t>zaopatřcnec</w:t>
      </w:r>
      <w:proofErr w:type="spellEnd"/>
      <w:r w:rsidRPr="006D132B">
        <w:rPr>
          <w:rFonts w:ascii="Times New Roman" w:hAnsi="Times New Roman" w:cs="Times New Roman"/>
          <w:sz w:val="15"/>
        </w:rPr>
        <w:t xml:space="preserve"> sám dobrovolně za propuštění,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tož může ředitel </w:t>
      </w:r>
      <w:r w:rsidRPr="006D132B">
        <w:rPr>
          <w:rFonts w:ascii="Times New Roman" w:hAnsi="Times New Roman" w:cs="Times New Roman"/>
          <w:sz w:val="15"/>
        </w:rPr>
        <w:t xml:space="preserve">neb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náměstek </w:t>
      </w:r>
      <w:r w:rsidRPr="006D132B">
        <w:rPr>
          <w:rFonts w:ascii="Times New Roman" w:hAnsi="Times New Roman" w:cs="Times New Roman"/>
          <w:sz w:val="15"/>
        </w:rPr>
        <w:t xml:space="preserve">jeho, ihned přání jeho </w:t>
      </w:r>
      <w:proofErr w:type="spellStart"/>
      <w:r w:rsidRPr="006D132B">
        <w:rPr>
          <w:rFonts w:ascii="Times New Roman" w:hAnsi="Times New Roman" w:cs="Times New Roman"/>
          <w:sz w:val="15"/>
        </w:rPr>
        <w:t>vy</w:t>
      </w:r>
      <w:r w:rsidRPr="006D132B">
        <w:rPr>
          <w:rStyle w:val="Zkladntext21"/>
          <w:rFonts w:ascii="Times New Roman" w:hAnsi="Times New Roman" w:cs="Times New Roman"/>
          <w:sz w:val="15"/>
        </w:rPr>
        <w:t>hovéti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</w:rPr>
        <w:t xml:space="preserve">, jakmile </w:t>
      </w:r>
      <w:r w:rsidRPr="006D132B">
        <w:rPr>
          <w:rFonts w:ascii="Times New Roman" w:hAnsi="Times New Roman" w:cs="Times New Roman"/>
          <w:sz w:val="15"/>
        </w:rPr>
        <w:t xml:space="preserve">byl </w:t>
      </w:r>
      <w:r w:rsidRPr="006D132B">
        <w:rPr>
          <w:rStyle w:val="Zkladntext21"/>
          <w:rFonts w:ascii="Times New Roman" w:hAnsi="Times New Roman" w:cs="Times New Roman"/>
          <w:sz w:val="15"/>
        </w:rPr>
        <w:t xml:space="preserve">pořádně </w:t>
      </w:r>
      <w:r w:rsidRPr="006D132B">
        <w:rPr>
          <w:rFonts w:ascii="Times New Roman" w:hAnsi="Times New Roman" w:cs="Times New Roman"/>
          <w:sz w:val="15"/>
        </w:rPr>
        <w:t xml:space="preserve">zjistil, že jest to skutečným </w:t>
      </w:r>
      <w:r w:rsidRPr="006D132B">
        <w:rPr>
          <w:rStyle w:val="Zkladntext21"/>
          <w:rFonts w:ascii="Times New Roman" w:hAnsi="Times New Roman" w:cs="Times New Roman"/>
          <w:sz w:val="15"/>
        </w:rPr>
        <w:t>přáním zaopatřence.</w:t>
      </w:r>
    </w:p>
    <w:p w:rsidR="00157D60" w:rsidRPr="006D132B" w:rsidRDefault="00157D60">
      <w:pPr>
        <w:pStyle w:val="Zkladntext20"/>
        <w:shd w:val="clear" w:color="auto" w:fill="auto"/>
        <w:spacing w:before="0" w:after="526" w:line="130" w:lineRule="exact"/>
        <w:ind w:left="40" w:firstLine="0"/>
        <w:rPr>
          <w:rFonts w:ascii="Times New Roman" w:hAnsi="Times New Roman" w:cs="Times New Roman"/>
          <w:sz w:val="15"/>
        </w:rPr>
      </w:pPr>
    </w:p>
    <w:p w:rsidR="003B5CA6" w:rsidRPr="006D132B" w:rsidRDefault="003B5CA6" w:rsidP="003B5CA6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9</w:t>
      </w:r>
      <w:r w:rsidRPr="006D132B">
        <w:rPr>
          <w:rFonts w:ascii="Times New Roman" w:hAnsi="Times New Roman" w:cs="Times New Roman"/>
        </w:rPr>
        <w:t xml:space="preserve"> —</w:t>
      </w:r>
    </w:p>
    <w:p w:rsidR="00157D60" w:rsidRDefault="00157D60" w:rsidP="006D132B">
      <w:pPr>
        <w:pStyle w:val="Zkladntext2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15"/>
        </w:rPr>
      </w:pPr>
    </w:p>
    <w:p w:rsidR="006D132B" w:rsidRPr="006D132B" w:rsidRDefault="006D132B" w:rsidP="006D132B">
      <w:pPr>
        <w:pStyle w:val="Zkladntext20"/>
        <w:shd w:val="clear" w:color="auto" w:fill="auto"/>
        <w:spacing w:before="0" w:after="0" w:line="240" w:lineRule="auto"/>
        <w:ind w:left="40" w:firstLine="0"/>
        <w:rPr>
          <w:rFonts w:ascii="Times New Roman" w:hAnsi="Times New Roman" w:cs="Times New Roman"/>
          <w:sz w:val="15"/>
        </w:rPr>
      </w:pPr>
    </w:p>
    <w:p w:rsidR="00101C63" w:rsidRDefault="00DE1D90" w:rsidP="006D132B">
      <w:pPr>
        <w:pStyle w:val="Nadpis40"/>
        <w:keepNext/>
        <w:keepLines/>
        <w:shd w:val="clear" w:color="auto" w:fill="auto"/>
        <w:spacing w:before="0" w:after="0" w:line="240" w:lineRule="auto"/>
        <w:ind w:left="40"/>
        <w:rPr>
          <w:rStyle w:val="Nadpis4Tun"/>
          <w:rFonts w:ascii="Times New Roman" w:hAnsi="Times New Roman" w:cs="Times New Roman"/>
        </w:rPr>
      </w:pPr>
      <w:bookmarkStart w:id="2" w:name="bookmark4"/>
      <w:r w:rsidRPr="006D132B">
        <w:rPr>
          <w:rStyle w:val="Nadpis4Tun"/>
          <w:rFonts w:ascii="Times New Roman" w:hAnsi="Times New Roman" w:cs="Times New Roman"/>
        </w:rPr>
        <w:t>Zřízeni spolku.</w:t>
      </w:r>
      <w:bookmarkEnd w:id="2"/>
    </w:p>
    <w:p w:rsidR="006D132B" w:rsidRPr="006D132B" w:rsidRDefault="006D132B" w:rsidP="006D132B">
      <w:pPr>
        <w:pStyle w:val="Nadpis40"/>
        <w:keepNext/>
        <w:keepLines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</w:rPr>
      </w:pPr>
    </w:p>
    <w:p w:rsidR="00101C63" w:rsidRPr="006D132B" w:rsidRDefault="00DE1D90" w:rsidP="00157D60">
      <w:pPr>
        <w:pStyle w:val="Nadpis3"/>
        <w:jc w:val="center"/>
        <w:rPr>
          <w:rFonts w:ascii="Times New Roman" w:hAnsi="Times New Roman"/>
          <w:sz w:val="15"/>
          <w:szCs w:val="15"/>
        </w:rPr>
      </w:pPr>
      <w:r w:rsidRPr="006D132B">
        <w:rPr>
          <w:rStyle w:val="Zkladntext2dkovn1pt"/>
          <w:rFonts w:ascii="Times New Roman" w:hAnsi="Times New Roman" w:cs="Times New Roman"/>
          <w:sz w:val="15"/>
          <w:szCs w:val="15"/>
        </w:rPr>
        <w:t>Účel spolku.</w:t>
      </w:r>
    </w:p>
    <w:p w:rsidR="00101C63" w:rsidRPr="006D132B" w:rsidRDefault="00DE1D90">
      <w:pPr>
        <w:pStyle w:val="Zkladntext20"/>
        <w:shd w:val="clear" w:color="auto" w:fill="auto"/>
        <w:spacing w:before="0" w:after="158" w:line="178" w:lineRule="exact"/>
        <w:ind w:firstLine="30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§. 22. Spolek má se starati o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uhražení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běžních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výloh jakož i o zachování ústavu, a jmění jeho řádně spravovati.</w:t>
      </w:r>
    </w:p>
    <w:p w:rsidR="00101C63" w:rsidRPr="006D132B" w:rsidRDefault="00DE1D90">
      <w:pPr>
        <w:pStyle w:val="Zkladntext20"/>
        <w:shd w:val="clear" w:color="auto" w:fill="auto"/>
        <w:spacing w:before="0" w:after="88" w:line="130" w:lineRule="exact"/>
        <w:ind w:left="40" w:firstLine="0"/>
        <w:rPr>
          <w:rFonts w:ascii="Times New Roman" w:hAnsi="Times New Roman" w:cs="Times New Roman"/>
          <w:sz w:val="15"/>
          <w:szCs w:val="15"/>
        </w:rPr>
      </w:pPr>
      <w:r w:rsidRPr="006D132B">
        <w:rPr>
          <w:rStyle w:val="Zkladntext2dkovn1pt"/>
          <w:rFonts w:ascii="Times New Roman" w:hAnsi="Times New Roman" w:cs="Times New Roman"/>
          <w:b/>
          <w:sz w:val="15"/>
          <w:szCs w:val="15"/>
        </w:rPr>
        <w:t>Jmění spolku</w:t>
      </w:r>
      <w:r w:rsidRPr="006D132B">
        <w:rPr>
          <w:rStyle w:val="Zkladntext2dkovn1pt"/>
          <w:rFonts w:ascii="Times New Roman" w:hAnsi="Times New Roman" w:cs="Times New Roman"/>
          <w:sz w:val="15"/>
          <w:szCs w:val="15"/>
        </w:rPr>
        <w:t>.</w:t>
      </w:r>
    </w:p>
    <w:p w:rsidR="00101C63" w:rsidRPr="006D132B" w:rsidRDefault="00DE1D90">
      <w:pPr>
        <w:pStyle w:val="Zkladntext20"/>
        <w:shd w:val="clear" w:color="auto" w:fill="auto"/>
        <w:spacing w:before="0" w:after="0" w:line="172" w:lineRule="exact"/>
        <w:ind w:firstLine="30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>§. 23. První základ k utvoření fondu spolkového položil prof. Dr. Alois Klar, určiv k tomu čistý výnos spisu svého, roku 1831 tiskem vydaného pod názvem: „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Denkwürdigkeiten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des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Prager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Privat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Blinden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>-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Erziehungsinstitutes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" (památnosti ústavu pro vychování slepců v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Praze), </w:t>
      </w:r>
      <w:r w:rsidRPr="006D132B">
        <w:rPr>
          <w:rFonts w:ascii="Times New Roman" w:hAnsi="Times New Roman" w:cs="Times New Roman"/>
          <w:sz w:val="15"/>
          <w:szCs w:val="15"/>
        </w:rPr>
        <w:t xml:space="preserve">jehož věnování J. V. císařovna nejmilostivěji přijala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a spi</w:t>
      </w:r>
      <w:r w:rsidRPr="006D132B">
        <w:rPr>
          <w:rFonts w:ascii="Times New Roman" w:hAnsi="Times New Roman" w:cs="Times New Roman"/>
          <w:sz w:val="15"/>
          <w:szCs w:val="15"/>
        </w:rPr>
        <w:t xml:space="preserve">sovateli sumu 1000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víd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. č.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zl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. co příspěvek základní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vykázati </w:t>
      </w:r>
      <w:r w:rsidRPr="006D132B">
        <w:rPr>
          <w:rFonts w:ascii="Times New Roman" w:hAnsi="Times New Roman" w:cs="Times New Roman"/>
          <w:sz w:val="15"/>
          <w:szCs w:val="15"/>
        </w:rPr>
        <w:t>ráčila.</w:t>
      </w:r>
    </w:p>
    <w:p w:rsidR="00101C63" w:rsidRPr="006D132B" w:rsidRDefault="00DE1D90">
      <w:pPr>
        <w:pStyle w:val="Zkladntext20"/>
        <w:shd w:val="clear" w:color="auto" w:fill="auto"/>
        <w:spacing w:before="0" w:after="0" w:line="172" w:lineRule="exact"/>
        <w:ind w:firstLine="30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Částka tato byla prozatím v české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spořitelně pod čís. </w:t>
      </w:r>
      <w:r w:rsidRPr="006D132B">
        <w:rPr>
          <w:rFonts w:ascii="Times New Roman" w:hAnsi="Times New Roman" w:cs="Times New Roman"/>
          <w:sz w:val="15"/>
          <w:szCs w:val="15"/>
        </w:rPr>
        <w:t xml:space="preserve">5711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fol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. 8029 na úrok uložena a po rozebrání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veškerého </w:t>
      </w:r>
      <w:r w:rsidRPr="006D132B">
        <w:rPr>
          <w:rFonts w:ascii="Times New Roman" w:hAnsi="Times New Roman" w:cs="Times New Roman"/>
          <w:sz w:val="15"/>
          <w:szCs w:val="15"/>
        </w:rPr>
        <w:t xml:space="preserve">nákladu jmenovaného spisu dle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vys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. dvorního </w:t>
      </w:r>
      <w:r w:rsidR="00E3101C"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dekretu </w:t>
      </w:r>
      <w:r w:rsidRPr="006D132B">
        <w:rPr>
          <w:rFonts w:ascii="Times New Roman" w:hAnsi="Times New Roman" w:cs="Times New Roman"/>
          <w:sz w:val="15"/>
          <w:szCs w:val="15"/>
        </w:rPr>
        <w:t xml:space="preserve">ze dne 18. října 1792, §. 4., pragmatikálně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uložena </w:t>
      </w:r>
      <w:r w:rsidRPr="006D132B">
        <w:rPr>
          <w:rFonts w:ascii="Times New Roman" w:hAnsi="Times New Roman" w:cs="Times New Roman"/>
          <w:sz w:val="15"/>
          <w:szCs w:val="15"/>
        </w:rPr>
        <w:t xml:space="preserve">a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k </w:t>
      </w:r>
      <w:r w:rsidRPr="006D132B">
        <w:rPr>
          <w:rFonts w:ascii="Times New Roman" w:hAnsi="Times New Roman" w:cs="Times New Roman"/>
          <w:sz w:val="15"/>
          <w:szCs w:val="15"/>
        </w:rPr>
        <w:t xml:space="preserve">zřízení nadace pro slepce pod jménem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nadání prof. Dra. </w:t>
      </w:r>
      <w:r w:rsidRPr="006D132B">
        <w:rPr>
          <w:rFonts w:ascii="Times New Roman" w:hAnsi="Times New Roman" w:cs="Times New Roman"/>
          <w:sz w:val="15"/>
          <w:szCs w:val="15"/>
        </w:rPr>
        <w:t xml:space="preserve">Aloise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Klara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upotřebena.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0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Týž složil dále se schválením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vys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. c.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k. českého zem</w:t>
      </w:r>
      <w:r w:rsidRPr="006D132B">
        <w:rPr>
          <w:rFonts w:ascii="Times New Roman" w:hAnsi="Times New Roman" w:cs="Times New Roman"/>
          <w:sz w:val="15"/>
          <w:szCs w:val="15"/>
        </w:rPr>
        <w:t xml:space="preserve">ského předsednictví a c. k. českého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gubernia z výnosu </w:t>
      </w:r>
      <w:r w:rsidRPr="006D132B">
        <w:rPr>
          <w:rFonts w:ascii="Times New Roman" w:hAnsi="Times New Roman" w:cs="Times New Roman"/>
          <w:sz w:val="15"/>
          <w:szCs w:val="15"/>
        </w:rPr>
        <w:t xml:space="preserve">některých děl svých jistinu 6000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zl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. v. m. </w:t>
      </w:r>
      <w:r w:rsidR="00E3101C"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a ustanovil, by </w:t>
      </w:r>
      <w:r w:rsidRPr="006D132B">
        <w:rPr>
          <w:rFonts w:ascii="Times New Roman" w:hAnsi="Times New Roman" w:cs="Times New Roman"/>
          <w:sz w:val="15"/>
          <w:szCs w:val="15"/>
        </w:rPr>
        <w:t xml:space="preserve">částka tato podobným </w:t>
      </w:r>
      <w:proofErr w:type="spellStart"/>
      <w:r w:rsidRPr="006D132B">
        <w:rPr>
          <w:rFonts w:ascii="Times New Roman" w:hAnsi="Times New Roman" w:cs="Times New Roman"/>
          <w:sz w:val="15"/>
          <w:szCs w:val="15"/>
        </w:rPr>
        <w:t>spůsobem</w:t>
      </w:r>
      <w:proofErr w:type="spellEnd"/>
      <w:r w:rsidRPr="006D132B">
        <w:rPr>
          <w:rFonts w:ascii="Times New Roman" w:hAnsi="Times New Roman" w:cs="Times New Roman"/>
          <w:sz w:val="15"/>
          <w:szCs w:val="15"/>
        </w:rPr>
        <w:t xml:space="preserve"> pod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jistotou pragmatikální </w:t>
      </w:r>
      <w:r w:rsidRPr="006D132B">
        <w:rPr>
          <w:rFonts w:ascii="Times New Roman" w:hAnsi="Times New Roman" w:cs="Times New Roman"/>
          <w:sz w:val="15"/>
          <w:szCs w:val="15"/>
        </w:rPr>
        <w:t xml:space="preserve">se uložila a aby z úroků jejích v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ústavě jím založeném v</w:t>
      </w:r>
      <w:r w:rsidRPr="006D132B">
        <w:rPr>
          <w:rFonts w:ascii="Times New Roman" w:hAnsi="Times New Roman" w:cs="Times New Roman"/>
          <w:sz w:val="15"/>
          <w:szCs w:val="15"/>
        </w:rPr>
        <w:t>ždy dva slepci vydržováni byli.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0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Ostatní ustanovení v příčině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této jsou obsažena ve </w:t>
      </w:r>
      <w:r w:rsidRPr="006D132B">
        <w:rPr>
          <w:rFonts w:ascii="Times New Roman" w:hAnsi="Times New Roman" w:cs="Times New Roman"/>
          <w:sz w:val="15"/>
          <w:szCs w:val="15"/>
        </w:rPr>
        <w:t xml:space="preserve">zvláštním nadačním listě od vlády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stvrzeném.</w:t>
      </w:r>
    </w:p>
    <w:p w:rsidR="00101C63" w:rsidRPr="006D132B" w:rsidRDefault="00101C63">
      <w:pPr>
        <w:rPr>
          <w:rFonts w:ascii="Times New Roman" w:hAnsi="Times New Roman" w:cs="Times New Roman"/>
          <w:sz w:val="15"/>
          <w:szCs w:val="15"/>
        </w:rPr>
      </w:pPr>
    </w:p>
    <w:p w:rsidR="006D132B" w:rsidRDefault="006D132B">
      <w:pPr>
        <w:pStyle w:val="Zkladntext20"/>
        <w:shd w:val="clear" w:color="auto" w:fill="auto"/>
        <w:spacing w:before="0" w:after="115" w:line="130" w:lineRule="exact"/>
        <w:ind w:left="40" w:firstLine="0"/>
        <w:rPr>
          <w:rStyle w:val="Zkladntext2dkovn1pt"/>
          <w:rFonts w:ascii="Times New Roman" w:hAnsi="Times New Roman" w:cs="Times New Roman"/>
          <w:sz w:val="15"/>
          <w:szCs w:val="15"/>
        </w:rPr>
      </w:pPr>
    </w:p>
    <w:p w:rsidR="00101C63" w:rsidRPr="006D132B" w:rsidRDefault="00DE1D90">
      <w:pPr>
        <w:pStyle w:val="Zkladntext20"/>
        <w:shd w:val="clear" w:color="auto" w:fill="auto"/>
        <w:spacing w:before="0" w:after="115" w:line="130" w:lineRule="exact"/>
        <w:ind w:left="40" w:firstLine="0"/>
        <w:rPr>
          <w:rFonts w:ascii="Times New Roman" w:hAnsi="Times New Roman" w:cs="Times New Roman"/>
          <w:b/>
          <w:sz w:val="15"/>
          <w:szCs w:val="15"/>
        </w:rPr>
      </w:pPr>
      <w:r w:rsidRPr="006D132B">
        <w:rPr>
          <w:rStyle w:val="Zkladntext2dkovn1pt"/>
          <w:rFonts w:ascii="Times New Roman" w:hAnsi="Times New Roman" w:cs="Times New Roman"/>
          <w:b/>
          <w:sz w:val="15"/>
          <w:szCs w:val="15"/>
        </w:rPr>
        <w:t xml:space="preserve">Prostředky k </w:t>
      </w:r>
      <w:r w:rsidRPr="006D132B">
        <w:rPr>
          <w:rStyle w:val="Zkladntext2dkovn1pt0"/>
          <w:rFonts w:ascii="Times New Roman" w:hAnsi="Times New Roman" w:cs="Times New Roman"/>
          <w:b/>
          <w:sz w:val="15"/>
          <w:szCs w:val="15"/>
        </w:rPr>
        <w:t>dosažení účele.</w:t>
      </w:r>
    </w:p>
    <w:p w:rsidR="00101C63" w:rsidRPr="006D132B" w:rsidRDefault="00DE1D90">
      <w:pPr>
        <w:pStyle w:val="Zkladntext20"/>
        <w:shd w:val="clear" w:color="auto" w:fill="auto"/>
        <w:spacing w:before="0" w:after="180" w:line="163" w:lineRule="exact"/>
        <w:ind w:firstLine="300"/>
        <w:jc w:val="both"/>
        <w:rPr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§. 24. Důchody spolku jsou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následující:</w:t>
      </w:r>
    </w:p>
    <w:p w:rsidR="00157D60" w:rsidRPr="006D132B" w:rsidRDefault="00DE1D90" w:rsidP="00157D60">
      <w:pPr>
        <w:pStyle w:val="Zkladntext20"/>
        <w:numPr>
          <w:ilvl w:val="0"/>
          <w:numId w:val="6"/>
        </w:numPr>
        <w:shd w:val="clear" w:color="auto" w:fill="auto"/>
        <w:spacing w:before="0" w:after="0" w:line="163" w:lineRule="exact"/>
        <w:ind w:firstLine="300"/>
        <w:jc w:val="both"/>
        <w:rPr>
          <w:rStyle w:val="Zkladntext21"/>
          <w:rFonts w:ascii="Times New Roman" w:hAnsi="Times New Roman" w:cs="Times New Roman"/>
          <w:sz w:val="15"/>
          <w:szCs w:val="15"/>
        </w:rPr>
      </w:pPr>
      <w:r w:rsidRPr="006D132B">
        <w:rPr>
          <w:rFonts w:ascii="Times New Roman" w:hAnsi="Times New Roman" w:cs="Times New Roman"/>
          <w:sz w:val="15"/>
          <w:szCs w:val="15"/>
        </w:rPr>
        <w:t xml:space="preserve">Jistiny složené se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závazkem, aby z nich nadace pro </w:t>
      </w:r>
      <w:r w:rsidRPr="006D132B">
        <w:rPr>
          <w:rFonts w:ascii="Times New Roman" w:hAnsi="Times New Roman" w:cs="Times New Roman"/>
          <w:sz w:val="15"/>
          <w:szCs w:val="15"/>
        </w:rPr>
        <w:t xml:space="preserve">slepce zřízeny byly, o nichž </w:t>
      </w:r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 xml:space="preserve">se pak zvláštní platné a vládou </w:t>
      </w:r>
      <w:r w:rsidRPr="006D132B">
        <w:rPr>
          <w:rFonts w:ascii="Times New Roman" w:hAnsi="Times New Roman" w:cs="Times New Roman"/>
          <w:sz w:val="15"/>
          <w:szCs w:val="15"/>
        </w:rPr>
        <w:t xml:space="preserve">potvrzené nadační listy </w:t>
      </w:r>
      <w:proofErr w:type="spellStart"/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zdělávaji</w:t>
      </w:r>
      <w:proofErr w:type="spellEnd"/>
      <w:r w:rsidRPr="006D132B">
        <w:rPr>
          <w:rStyle w:val="Zkladntext21"/>
          <w:rFonts w:ascii="Times New Roman" w:hAnsi="Times New Roman" w:cs="Times New Roman"/>
          <w:sz w:val="15"/>
          <w:szCs w:val="15"/>
        </w:rPr>
        <w:t>.</w:t>
      </w:r>
    </w:p>
    <w:p w:rsidR="00157D60" w:rsidRPr="006D132B" w:rsidRDefault="00157D60" w:rsidP="00157D60">
      <w:pPr>
        <w:pStyle w:val="Zkladntext20"/>
        <w:shd w:val="clear" w:color="auto" w:fill="auto"/>
        <w:spacing w:before="0" w:after="0" w:line="163" w:lineRule="exact"/>
        <w:ind w:firstLine="0"/>
        <w:jc w:val="both"/>
        <w:rPr>
          <w:rStyle w:val="Zkladntext21"/>
          <w:rFonts w:ascii="Times New Roman" w:hAnsi="Times New Roman" w:cs="Times New Roman"/>
        </w:rPr>
      </w:pPr>
    </w:p>
    <w:p w:rsidR="00157D60" w:rsidRPr="006D132B" w:rsidRDefault="00157D60" w:rsidP="00157D60">
      <w:pPr>
        <w:pStyle w:val="Zkladntext20"/>
        <w:shd w:val="clear" w:color="auto" w:fill="auto"/>
        <w:spacing w:before="0" w:after="0" w:line="163" w:lineRule="exact"/>
        <w:ind w:firstLine="0"/>
        <w:jc w:val="both"/>
        <w:rPr>
          <w:rStyle w:val="Zkladntext21"/>
          <w:rFonts w:ascii="Times New Roman" w:hAnsi="Times New Roman" w:cs="Times New Roman"/>
        </w:rPr>
      </w:pPr>
    </w:p>
    <w:p w:rsidR="00157D60" w:rsidRPr="006D132B" w:rsidRDefault="00157D60" w:rsidP="00157D60">
      <w:pPr>
        <w:pStyle w:val="Zkladntext20"/>
        <w:shd w:val="clear" w:color="auto" w:fill="auto"/>
        <w:spacing w:before="0" w:after="0" w:line="163" w:lineRule="exact"/>
        <w:ind w:firstLine="0"/>
        <w:jc w:val="left"/>
        <w:rPr>
          <w:rStyle w:val="Zkladntext21"/>
          <w:rFonts w:ascii="Times New Roman" w:hAnsi="Times New Roman" w:cs="Times New Roman"/>
        </w:rPr>
      </w:pPr>
    </w:p>
    <w:p w:rsidR="00157D60" w:rsidRPr="006D132B" w:rsidRDefault="00157D60" w:rsidP="00157D60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10</w:t>
      </w:r>
      <w:r w:rsidRPr="006D132B">
        <w:rPr>
          <w:rFonts w:ascii="Times New Roman" w:hAnsi="Times New Roman" w:cs="Times New Roman"/>
        </w:rPr>
        <w:t xml:space="preserve"> —</w:t>
      </w:r>
    </w:p>
    <w:p w:rsidR="00157D60" w:rsidRPr="006D132B" w:rsidRDefault="00157D60" w:rsidP="00157D60">
      <w:pPr>
        <w:pStyle w:val="Zkladntext20"/>
        <w:shd w:val="clear" w:color="auto" w:fill="auto"/>
        <w:spacing w:before="0" w:after="0" w:line="163" w:lineRule="exact"/>
        <w:ind w:firstLine="0"/>
        <w:rPr>
          <w:rStyle w:val="Zkladntext21"/>
          <w:rFonts w:ascii="Times New Roman" w:hAnsi="Times New Roman" w:cs="Times New Roman"/>
        </w:rPr>
      </w:pPr>
    </w:p>
    <w:p w:rsidR="00101C63" w:rsidRPr="006D132B" w:rsidRDefault="00DE1D90">
      <w:pPr>
        <w:pStyle w:val="Zkladntext20"/>
        <w:numPr>
          <w:ilvl w:val="0"/>
          <w:numId w:val="6"/>
        </w:numPr>
        <w:shd w:val="clear" w:color="auto" w:fill="auto"/>
        <w:tabs>
          <w:tab w:val="left" w:pos="617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Dary od spoluzakladatelů tohoto ústavu.</w:t>
      </w:r>
    </w:p>
    <w:p w:rsidR="00101C63" w:rsidRPr="006D132B" w:rsidRDefault="00DE1D90">
      <w:pPr>
        <w:pStyle w:val="Zkladntext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Dary podporovatelů, příspěvky členů a jiných dobrodinců ústavu.</w:t>
      </w:r>
    </w:p>
    <w:p w:rsidR="00101C63" w:rsidRPr="006D132B" w:rsidRDefault="00DE1D90">
      <w:pPr>
        <w:pStyle w:val="Zkladntext20"/>
        <w:numPr>
          <w:ilvl w:val="0"/>
          <w:numId w:val="6"/>
        </w:numPr>
        <w:shd w:val="clear" w:color="auto" w:fill="auto"/>
        <w:tabs>
          <w:tab w:val="left" w:pos="626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Čistý výnos z hudebních produkcí a koncertů.</w:t>
      </w:r>
    </w:p>
    <w:p w:rsidR="00101C63" w:rsidRPr="006D132B" w:rsidRDefault="00DE1D90">
      <w:pPr>
        <w:pStyle w:val="Zkladntext20"/>
        <w:numPr>
          <w:ilvl w:val="0"/>
          <w:numId w:val="6"/>
        </w:numPr>
        <w:shd w:val="clear" w:color="auto" w:fill="auto"/>
        <w:tabs>
          <w:tab w:val="left" w:pos="626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Odkazy a dary ve prospěch ústavu.</w:t>
      </w:r>
    </w:p>
    <w:p w:rsidR="00101C63" w:rsidRPr="006D132B" w:rsidRDefault="00E3101C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f)</w:t>
      </w:r>
      <w:r w:rsidRPr="006D132B">
        <w:rPr>
          <w:rFonts w:ascii="Times New Roman" w:hAnsi="Times New Roman" w:cs="Times New Roman"/>
          <w:sz w:val="16"/>
          <w:szCs w:val="16"/>
        </w:rPr>
        <w:tab/>
      </w:r>
      <w:r w:rsidR="00DE1D90" w:rsidRPr="006D132B">
        <w:rPr>
          <w:rFonts w:ascii="Times New Roman" w:hAnsi="Times New Roman" w:cs="Times New Roman"/>
          <w:sz w:val="16"/>
          <w:szCs w:val="16"/>
        </w:rPr>
        <w:t>Výnos z prodaných neb vydaných prací rozličných.</w:t>
      </w:r>
    </w:p>
    <w:p w:rsidR="00101C63" w:rsidRPr="006D132B" w:rsidRDefault="00DE1D90">
      <w:pPr>
        <w:pStyle w:val="Zkladntext20"/>
        <w:numPr>
          <w:ilvl w:val="0"/>
          <w:numId w:val="7"/>
        </w:numPr>
        <w:shd w:val="clear" w:color="auto" w:fill="auto"/>
        <w:tabs>
          <w:tab w:val="left" w:pos="626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Stravné za chovance platící.</w:t>
      </w:r>
    </w:p>
    <w:p w:rsidR="00101C63" w:rsidRPr="006D132B" w:rsidRDefault="00DE1D90">
      <w:pPr>
        <w:pStyle w:val="Zkladntext20"/>
        <w:numPr>
          <w:ilvl w:val="0"/>
          <w:numId w:val="7"/>
        </w:numPr>
        <w:shd w:val="clear" w:color="auto" w:fill="auto"/>
        <w:tabs>
          <w:tab w:val="left" w:pos="576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Příspěvky, kteréž se následkem vypsané po celé zemi sbírky scházejí, k čemuž však se musí vyžádati povolení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vys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. c. k. místodržitelství.</w:t>
      </w:r>
    </w:p>
    <w:p w:rsidR="00101C63" w:rsidRPr="006D132B" w:rsidRDefault="00DE1D90">
      <w:pPr>
        <w:pStyle w:val="Zkladntext20"/>
        <w:shd w:val="clear" w:color="auto" w:fill="auto"/>
        <w:spacing w:before="0" w:after="57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75ptKurzvadkovn0pt"/>
          <w:rFonts w:ascii="Times New Roman" w:hAnsi="Times New Roman" w:cs="Times New Roman"/>
          <w:sz w:val="16"/>
          <w:szCs w:val="16"/>
        </w:rPr>
        <w:t>í)</w:t>
      </w:r>
      <w:r w:rsidRPr="006D132B">
        <w:rPr>
          <w:rFonts w:ascii="Times New Roman" w:hAnsi="Times New Roman" w:cs="Times New Roman"/>
          <w:sz w:val="16"/>
          <w:szCs w:val="16"/>
        </w:rPr>
        <w:t xml:space="preserve"> Rozličné příjmy jiného druhu.</w:t>
      </w:r>
    </w:p>
    <w:p w:rsidR="00101C63" w:rsidRPr="006D132B" w:rsidRDefault="00DE1D90">
      <w:pPr>
        <w:pStyle w:val="Zkladntext20"/>
        <w:shd w:val="clear" w:color="auto" w:fill="auto"/>
        <w:spacing w:before="0" w:after="333" w:line="171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25. Z výdělku za práce kromě ústavu zamluvené, připadne část, kterouž ředitelství ustanoví, pokladně ústavu, ostatek pak slepcům.</w:t>
      </w:r>
    </w:p>
    <w:p w:rsidR="00101C63" w:rsidRPr="006D132B" w:rsidRDefault="0068172F" w:rsidP="00157D60">
      <w:pPr>
        <w:pStyle w:val="Zkladntext20"/>
        <w:shd w:val="clear" w:color="auto" w:fill="auto"/>
        <w:spacing w:before="80" w:after="156" w:line="240" w:lineRule="auto"/>
        <w:ind w:left="40" w:firstLine="0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dkovn1pt"/>
          <w:rFonts w:ascii="Times New Roman" w:hAnsi="Times New Roman" w:cs="Times New Roman"/>
          <w:sz w:val="16"/>
          <w:szCs w:val="16"/>
        </w:rPr>
        <w:t>Č</w:t>
      </w:r>
      <w:r w:rsidR="00DE1D90" w:rsidRPr="006D132B">
        <w:rPr>
          <w:rStyle w:val="Zkladntext2dkovn1pt"/>
          <w:rFonts w:ascii="Times New Roman" w:hAnsi="Times New Roman" w:cs="Times New Roman"/>
          <w:sz w:val="16"/>
          <w:szCs w:val="16"/>
        </w:rPr>
        <w:t>lenové.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26. Spolek oněch šlechetných osob, mužských i ženských, jež zároveň s ředitelem pečují o ústav tento, starajíce se o zvelebení, rozšíření a utvrzení jeho a v řízení jeho se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účastňujíce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má následující členy: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624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zakladatele ústavu,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624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podporovatele,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624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členy činné,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624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členy přispívající,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624"/>
        </w:tabs>
        <w:spacing w:before="0" w:after="64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členy čestné.</w:t>
      </w:r>
    </w:p>
    <w:p w:rsidR="00101C63" w:rsidRPr="006D132B" w:rsidRDefault="00DE1D90">
      <w:pPr>
        <w:pStyle w:val="Zkladntext20"/>
        <w:shd w:val="clear" w:color="auto" w:fill="auto"/>
        <w:spacing w:before="0" w:after="0" w:line="162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27. Zakladatelem ústavu stane se, kdož v prvních třech měsících, po dosažení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nej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vyššího schválení prvních stanov, ústavu alespoň částku 200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zl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stř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. k účelům jeho daruje.</w:t>
      </w:r>
    </w:p>
    <w:p w:rsidR="00101C63" w:rsidRPr="006D132B" w:rsidRDefault="00DE1D90">
      <w:pPr>
        <w:pStyle w:val="Zkladntext20"/>
        <w:shd w:val="clear" w:color="auto" w:fill="auto"/>
        <w:spacing w:before="0" w:after="0" w:line="162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28, Podporovatelem jest ten, kdož bud jednou pro vždy záložnímu fondu ústavu 100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zl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. daruje, aneb nějaké nadání pro slepce založí.</w:t>
      </w:r>
    </w:p>
    <w:p w:rsidR="00101C63" w:rsidRPr="006D132B" w:rsidRDefault="00DE1D90">
      <w:pPr>
        <w:pStyle w:val="Zkladntext20"/>
        <w:shd w:val="clear" w:color="auto" w:fill="auto"/>
        <w:spacing w:before="0" w:after="0" w:line="160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29. Členové činní přijímají na se úkol dle okolností svých pro blaho ústavu dle možnosti působiti, zejména ústavu členy přispívající získati a každé příležitosti použiti, aby se ústavu jakýchkoli příjmů dostalo, jelikož mu nejen peníze, ale i jiné dary a služby prokázané jsou žádoucí.</w:t>
      </w:r>
    </w:p>
    <w:p w:rsidR="00157D60" w:rsidRPr="006D132B" w:rsidRDefault="00157D60">
      <w:pPr>
        <w:pStyle w:val="Zkladntext20"/>
        <w:shd w:val="clear" w:color="auto" w:fill="auto"/>
        <w:spacing w:before="0" w:after="0" w:line="160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</w:p>
    <w:p w:rsidR="00157D60" w:rsidRPr="006D132B" w:rsidRDefault="00157D60">
      <w:pPr>
        <w:pStyle w:val="Zkladntext20"/>
        <w:shd w:val="clear" w:color="auto" w:fill="auto"/>
        <w:spacing w:before="0" w:after="0" w:line="160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</w:p>
    <w:p w:rsidR="00157D60" w:rsidRPr="006D132B" w:rsidRDefault="00157D60">
      <w:pPr>
        <w:pStyle w:val="Zkladntext20"/>
        <w:shd w:val="clear" w:color="auto" w:fill="auto"/>
        <w:spacing w:before="0" w:after="0" w:line="160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</w:p>
    <w:p w:rsidR="00157D60" w:rsidRPr="006D132B" w:rsidRDefault="00157D60" w:rsidP="00157D60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11</w:t>
      </w:r>
      <w:r w:rsidRPr="006D132B">
        <w:rPr>
          <w:rFonts w:ascii="Times New Roman" w:hAnsi="Times New Roman" w:cs="Times New Roman"/>
        </w:rPr>
        <w:t xml:space="preserve"> —</w:t>
      </w:r>
    </w:p>
    <w:p w:rsidR="00157D60" w:rsidRPr="006D132B" w:rsidRDefault="00157D60" w:rsidP="00157D60">
      <w:pPr>
        <w:pStyle w:val="Zkladntext20"/>
        <w:shd w:val="clear" w:color="auto" w:fill="auto"/>
        <w:spacing w:before="0" w:after="0" w:line="162" w:lineRule="exact"/>
        <w:ind w:firstLine="340"/>
        <w:rPr>
          <w:rFonts w:ascii="Times New Roman" w:hAnsi="Times New Roman" w:cs="Times New Roman"/>
          <w:sz w:val="16"/>
          <w:szCs w:val="16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2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30. Členem přispívajícím jest, kdož se uvolí ústavu ročně 12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zl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. 60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kr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. bud celoročně, neb v pololetních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lhů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tách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platiti.</w:t>
      </w: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Menší příspěvky jsou </w:t>
      </w:r>
      <w:r w:rsidRPr="006D132B">
        <w:rPr>
          <w:rStyle w:val="Zkladntext275ptKurzvadkovn0pt"/>
          <w:rFonts w:ascii="Times New Roman" w:hAnsi="Times New Roman" w:cs="Times New Roman"/>
          <w:sz w:val="16"/>
          <w:szCs w:val="16"/>
        </w:rPr>
        <w:t>též</w:t>
      </w:r>
      <w:r w:rsidRPr="006D132B">
        <w:rPr>
          <w:rFonts w:ascii="Times New Roman" w:hAnsi="Times New Roman" w:cs="Times New Roman"/>
          <w:sz w:val="16"/>
          <w:szCs w:val="16"/>
        </w:rPr>
        <w:t xml:space="preserve"> vítány, avšak dárcové nestávají se jimi členy spolku, nýbrž vřadí se mezi dobrodince ústavu.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31. Čestnými členy jmenováni budou jen ti lidumilové, kteří si byli po řadu let vydatnou a důslednou podporou ústavu pro zaopatření a zaměstnání dospělých slepců v Čechách neobyčejných o něj zásluh vydobyli, za-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čež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se jim vděčné uznání spolku tímto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spůsobem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na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jevo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dává.</w:t>
      </w:r>
    </w:p>
    <w:p w:rsidR="00101C63" w:rsidRPr="006D132B" w:rsidRDefault="00DE1D90">
      <w:pPr>
        <w:pStyle w:val="Zkladntext20"/>
        <w:shd w:val="clear" w:color="auto" w:fill="auto"/>
        <w:spacing w:before="0" w:after="0" w:line="168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32. Protektorství spolku budiž vždy propůjčeno vznešenému lidumilu, jenž se bud napořád aneb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věčším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dílem v Čechách zdržuje, jehož šlechetná mysl a povaha nejlepší poskytují rukojemství, že nejsvětější mu bude úlohou, aby trpícím náležitého ulehčení i pomoci se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dostalo </w:t>
      </w:r>
      <w:r w:rsidRPr="006D132B">
        <w:rPr>
          <w:rFonts w:ascii="Times New Roman" w:hAnsi="Times New Roman" w:cs="Times New Roman"/>
          <w:sz w:val="16"/>
          <w:szCs w:val="16"/>
        </w:rPr>
        <w:t xml:space="preserve">a pod jehož ochranou lze ústavu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se </w:t>
      </w:r>
      <w:r w:rsidRPr="006D132B">
        <w:rPr>
          <w:rFonts w:ascii="Times New Roman" w:hAnsi="Times New Roman" w:cs="Times New Roman"/>
          <w:sz w:val="16"/>
          <w:szCs w:val="16"/>
        </w:rPr>
        <w:t xml:space="preserve">nadití,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že se </w:t>
      </w:r>
      <w:r w:rsidRPr="006D132B">
        <w:rPr>
          <w:rFonts w:ascii="Times New Roman" w:hAnsi="Times New Roman" w:cs="Times New Roman"/>
          <w:sz w:val="16"/>
          <w:szCs w:val="16"/>
        </w:rPr>
        <w:t>nejlepších výsledků dodělá.</w:t>
      </w:r>
    </w:p>
    <w:p w:rsidR="00101C63" w:rsidRPr="006D132B" w:rsidRDefault="00DE1D90">
      <w:pPr>
        <w:pStyle w:val="Zkladntext20"/>
        <w:shd w:val="clear" w:color="auto" w:fill="auto"/>
        <w:spacing w:before="0" w:after="0" w:line="173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Ředitelství má pak přiměřenou osobnost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pro tento </w:t>
      </w:r>
      <w:r w:rsidRPr="006D132B">
        <w:rPr>
          <w:rFonts w:ascii="Times New Roman" w:hAnsi="Times New Roman" w:cs="Times New Roman"/>
          <w:sz w:val="16"/>
          <w:szCs w:val="16"/>
        </w:rPr>
        <w:t>čestný úřad ředitelem ponavrženou za přijetí požádati.</w:t>
      </w:r>
    </w:p>
    <w:p w:rsidR="00101C63" w:rsidRPr="006D132B" w:rsidRDefault="00DE1D90">
      <w:pPr>
        <w:pStyle w:val="Zkladntext20"/>
        <w:shd w:val="clear" w:color="auto" w:fill="auto"/>
        <w:spacing w:before="0" w:after="0" w:line="171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33.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Všickni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, kdož jakýmkoli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spůsobem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stali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se </w:t>
      </w:r>
      <w:r w:rsidRPr="006D132B">
        <w:rPr>
          <w:rFonts w:ascii="Times New Roman" w:hAnsi="Times New Roman" w:cs="Times New Roman"/>
          <w:sz w:val="16"/>
          <w:szCs w:val="16"/>
        </w:rPr>
        <w:t xml:space="preserve">členy spolku, obdrží o tom zvláštní listinu i mohou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se pak </w:t>
      </w:r>
      <w:r w:rsidRPr="006D132B">
        <w:rPr>
          <w:rFonts w:ascii="Times New Roman" w:hAnsi="Times New Roman" w:cs="Times New Roman"/>
          <w:sz w:val="16"/>
          <w:szCs w:val="16"/>
        </w:rPr>
        <w:t>veřejně členy tohoto ústavu nazývati.</w:t>
      </w:r>
    </w:p>
    <w:p w:rsidR="00101C63" w:rsidRPr="006D132B" w:rsidRDefault="00DE1D90">
      <w:pPr>
        <w:pStyle w:val="Zkladntext20"/>
        <w:shd w:val="clear" w:color="auto" w:fill="auto"/>
        <w:spacing w:before="0" w:after="199" w:line="168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34. Pakli kdo shora uvedenou listinu vrátí, aneb závazku, jejž byl na se vzal, po celý rok neplní, přestane býti výkonným neb přispívajícím členem spolku.</w:t>
      </w:r>
    </w:p>
    <w:p w:rsidR="00101C63" w:rsidRPr="006D132B" w:rsidRDefault="00DE1D90">
      <w:pPr>
        <w:pStyle w:val="Nadpis40"/>
        <w:keepNext/>
        <w:keepLines/>
        <w:shd w:val="clear" w:color="auto" w:fill="auto"/>
        <w:spacing w:before="0" w:after="193" w:line="220" w:lineRule="exact"/>
        <w:rPr>
          <w:rFonts w:ascii="Times New Roman" w:hAnsi="Times New Roman" w:cs="Times New Roman"/>
          <w:sz w:val="16"/>
          <w:szCs w:val="16"/>
        </w:rPr>
      </w:pPr>
      <w:bookmarkStart w:id="3" w:name="bookmark5"/>
      <w:r w:rsidRPr="006D132B">
        <w:rPr>
          <w:rFonts w:ascii="Times New Roman" w:hAnsi="Times New Roman" w:cs="Times New Roman"/>
          <w:sz w:val="16"/>
          <w:szCs w:val="16"/>
        </w:rPr>
        <w:t>Orgány spolku.</w:t>
      </w:r>
      <w:bookmarkEnd w:id="3"/>
    </w:p>
    <w:p w:rsidR="00101C63" w:rsidRPr="006D132B" w:rsidRDefault="00DE1D90">
      <w:pPr>
        <w:pStyle w:val="Zkladntext20"/>
        <w:shd w:val="clear" w:color="auto" w:fill="auto"/>
        <w:spacing w:before="0" w:after="267" w:line="164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35. Spolek i ústav pro zaopatření a zaměstnáni dospělých slepců v Čechách řídí se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a) </w:t>
      </w:r>
      <w:r w:rsidRPr="006D132B">
        <w:rPr>
          <w:rFonts w:ascii="Times New Roman" w:hAnsi="Times New Roman" w:cs="Times New Roman"/>
          <w:sz w:val="16"/>
          <w:szCs w:val="16"/>
        </w:rPr>
        <w:t xml:space="preserve">ředitelstvím, </w:t>
      </w:r>
      <w:r w:rsidRPr="006D132B">
        <w:rPr>
          <w:rStyle w:val="Zkladntext275ptKurzvadkovn0pt0"/>
          <w:rFonts w:ascii="Times New Roman" w:hAnsi="Times New Roman" w:cs="Times New Roman"/>
          <w:sz w:val="16"/>
          <w:szCs w:val="16"/>
        </w:rPr>
        <w:t>b)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 ře</w:t>
      </w:r>
      <w:r w:rsidRPr="006D132B">
        <w:rPr>
          <w:rFonts w:ascii="Times New Roman" w:hAnsi="Times New Roman" w:cs="Times New Roman"/>
          <w:sz w:val="16"/>
          <w:szCs w:val="16"/>
        </w:rPr>
        <w:t>ditelem.</w:t>
      </w:r>
    </w:p>
    <w:p w:rsidR="00101C63" w:rsidRPr="006D132B" w:rsidRDefault="00DE1D90">
      <w:pPr>
        <w:pStyle w:val="Zkladntext20"/>
        <w:numPr>
          <w:ilvl w:val="0"/>
          <w:numId w:val="9"/>
        </w:numPr>
        <w:shd w:val="clear" w:color="auto" w:fill="auto"/>
        <w:tabs>
          <w:tab w:val="left" w:pos="1668"/>
        </w:tabs>
        <w:spacing w:before="0" w:after="236" w:line="130" w:lineRule="exact"/>
        <w:ind w:left="1400" w:firstLine="0"/>
        <w:jc w:val="both"/>
        <w:rPr>
          <w:rStyle w:val="Zkladntext2dkovn1pt"/>
          <w:rFonts w:ascii="Times New Roman" w:hAnsi="Times New Roman" w:cs="Times New Roman"/>
          <w:spacing w:val="0"/>
          <w:sz w:val="16"/>
          <w:szCs w:val="16"/>
        </w:rPr>
      </w:pPr>
      <w:r w:rsidRPr="006D132B">
        <w:rPr>
          <w:rStyle w:val="Zkladntext2dkovn1pt"/>
          <w:rFonts w:ascii="Times New Roman" w:hAnsi="Times New Roman" w:cs="Times New Roman"/>
          <w:sz w:val="16"/>
          <w:szCs w:val="16"/>
        </w:rPr>
        <w:t>Ředitelství.</w:t>
      </w:r>
    </w:p>
    <w:p w:rsidR="00C763D5" w:rsidRPr="006D132B" w:rsidRDefault="00C763D5" w:rsidP="00C763D5">
      <w:pPr>
        <w:pStyle w:val="Zkladntext20"/>
        <w:shd w:val="clear" w:color="auto" w:fill="auto"/>
        <w:tabs>
          <w:tab w:val="left" w:pos="1668"/>
        </w:tabs>
        <w:spacing w:before="0" w:after="236" w:line="130" w:lineRule="exact"/>
        <w:ind w:left="140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§• 36. Ředitelství zastupuje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ústav </w:t>
      </w:r>
      <w:r w:rsidRPr="006D132B">
        <w:rPr>
          <w:rFonts w:ascii="Times New Roman" w:hAnsi="Times New Roman" w:cs="Times New Roman"/>
          <w:sz w:val="16"/>
          <w:szCs w:val="16"/>
        </w:rPr>
        <w:t xml:space="preserve">na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venek a skládá s</w:t>
      </w:r>
      <w:r w:rsidRPr="006D132B">
        <w:rPr>
          <w:rFonts w:ascii="Times New Roman" w:hAnsi="Times New Roman" w:cs="Times New Roman"/>
          <w:sz w:val="16"/>
          <w:szCs w:val="16"/>
        </w:rPr>
        <w:t xml:space="preserve">e i s ředitelem nejméně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z 6 </w:t>
      </w:r>
      <w:r w:rsidRPr="006D132B">
        <w:rPr>
          <w:rFonts w:ascii="Times New Roman" w:hAnsi="Times New Roman" w:cs="Times New Roman"/>
          <w:sz w:val="16"/>
          <w:szCs w:val="16"/>
        </w:rPr>
        <w:t xml:space="preserve">pánů a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2 paní.</w:t>
      </w:r>
    </w:p>
    <w:p w:rsidR="00C763D5" w:rsidRPr="006D132B" w:rsidRDefault="00C763D5">
      <w:pPr>
        <w:pStyle w:val="Zkladntext20"/>
        <w:shd w:val="clear" w:color="auto" w:fill="auto"/>
        <w:spacing w:before="0" w:after="137" w:line="130" w:lineRule="exact"/>
        <w:ind w:right="20" w:firstLine="0"/>
        <w:rPr>
          <w:rFonts w:ascii="Times New Roman" w:hAnsi="Times New Roman" w:cs="Times New Roman"/>
          <w:sz w:val="16"/>
          <w:szCs w:val="16"/>
        </w:rPr>
      </w:pPr>
    </w:p>
    <w:p w:rsidR="00C763D5" w:rsidRPr="006D132B" w:rsidRDefault="00C763D5">
      <w:pPr>
        <w:pStyle w:val="Zkladntext20"/>
        <w:shd w:val="clear" w:color="auto" w:fill="auto"/>
        <w:spacing w:before="0" w:after="137" w:line="130" w:lineRule="exact"/>
        <w:ind w:right="20" w:firstLine="0"/>
        <w:rPr>
          <w:rFonts w:ascii="Times New Roman" w:hAnsi="Times New Roman" w:cs="Times New Roman"/>
          <w:sz w:val="16"/>
          <w:szCs w:val="16"/>
        </w:rPr>
      </w:pP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12</w:t>
      </w:r>
      <w:r w:rsidRPr="006D132B">
        <w:rPr>
          <w:rFonts w:ascii="Times New Roman" w:hAnsi="Times New Roman" w:cs="Times New Roman"/>
        </w:rPr>
        <w:t xml:space="preserve"> —</w:t>
      </w: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60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Ředitelství vázáno jest, každého čtvrtroku aspoň jednu schůzi míti, v které se pojednávají záležitosti ústavu se týkající.</w:t>
      </w: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37. Ředitelství sestavuje se takovým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spůsobem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, že se členové jeho buď z členův spolku všeho druhu aneb i z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iiných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znamenitých lidumilů povolávají, ježto své stálé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bydlišté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v Praze mají a kteří se z lásky k věci výkonům se vstoupením do ředitelstva spojeným propůjčiti míní. Právo k tomuto povolávání přísluší pokaždé dočasnému ředitelství.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38. Každý člen ředitelství má právo hlasovací a jest povinen uložené mu výkony na se vzíti a ve smyslu usnešení vyříditi.</w:t>
      </w: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Žádnému členu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nebudiž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však něco ukládáno, co by s ostatními povinnostmi, úřadu neb povolání jeho se nesnášelo aneb nějakých peněžitých výloh požadovalo. Úřad člena ředitelství jest čestný.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39. Schůzím ředitelstva předsedá vždy ředitel ústavu neb jeho náměstek.</w:t>
      </w:r>
    </w:p>
    <w:p w:rsidR="00101C63" w:rsidRPr="006D132B" w:rsidRDefault="00DE1D90">
      <w:pPr>
        <w:pStyle w:val="Zkladntext20"/>
        <w:shd w:val="clear" w:color="auto" w:fill="auto"/>
        <w:spacing w:before="0" w:after="0" w:line="155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40. Usnešení ředitelství jest třeba k věcem následujícím :</w:t>
      </w:r>
    </w:p>
    <w:p w:rsidR="00101C63" w:rsidRPr="006D132B" w:rsidRDefault="00DE1D90">
      <w:pPr>
        <w:pStyle w:val="Zkladntext20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160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Přijímání a vylučování členů ředitelstva (§. 37. a §. 46. b).</w:t>
      </w:r>
    </w:p>
    <w:p w:rsidR="00101C63" w:rsidRPr="006D132B" w:rsidRDefault="00DE1D90">
      <w:pPr>
        <w:pStyle w:val="Zkladntext20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158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Přijímání členů činných a čestných jakož i volba protektora (§§. 29., 81, 32.).</w:t>
      </w:r>
    </w:p>
    <w:p w:rsidR="00101C63" w:rsidRPr="006D132B" w:rsidRDefault="00DE1D90">
      <w:pPr>
        <w:pStyle w:val="Zkladntext20"/>
        <w:numPr>
          <w:ilvl w:val="0"/>
          <w:numId w:val="10"/>
        </w:numPr>
        <w:shd w:val="clear" w:color="auto" w:fill="auto"/>
        <w:tabs>
          <w:tab w:val="left" w:pos="579"/>
        </w:tabs>
        <w:spacing w:before="0" w:after="0" w:line="158" w:lineRule="exact"/>
        <w:ind w:firstLine="4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Záležitosti týkající se ustanovení a propouštění úředníků a osob v službě ústavu stojících, mužských i ženských, jakož i ustanovení jich platů.</w:t>
      </w:r>
    </w:p>
    <w:p w:rsidR="00101C63" w:rsidRPr="006D132B" w:rsidRDefault="00DE1D90">
      <w:pPr>
        <w:pStyle w:val="Zkladntext20"/>
        <w:numPr>
          <w:ilvl w:val="0"/>
          <w:numId w:val="10"/>
        </w:numPr>
        <w:shd w:val="clear" w:color="auto" w:fill="auto"/>
        <w:tabs>
          <w:tab w:val="left" w:pos="721"/>
        </w:tabs>
        <w:spacing w:before="0" w:after="0" w:line="158" w:lineRule="exact"/>
        <w:ind w:left="16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Ředitelství určuje a po případě mění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spůsoby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zaměstnání slepců, jakož i ustanovuje částky, jaké z výtěžku za zdělané práce spolkové pokladně a jaké slepcům při pracích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téch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zaměstnaným připadnouti mají. (§. 25.)</w:t>
      </w:r>
    </w:p>
    <w:p w:rsidR="00101C63" w:rsidRPr="006D132B" w:rsidRDefault="00DE1D90">
      <w:pPr>
        <w:pStyle w:val="Zkladntext20"/>
        <w:shd w:val="clear" w:color="auto" w:fill="auto"/>
        <w:spacing w:before="0" w:after="0" w:line="158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c) Ustanovení rozpočtu a povolování všech výdajů rozpočet převyšujících jakož i zkoumání a vyřizování výročních účtů.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673"/>
        </w:tabs>
        <w:spacing w:before="0" w:after="0" w:line="158" w:lineRule="exact"/>
        <w:ind w:left="16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Ustanovení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spůsobu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zaopatření slepců.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158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Posuzování činnosti mužských i ženských osob v službě spolku stojících.</w:t>
      </w:r>
    </w:p>
    <w:p w:rsidR="00101C63" w:rsidRPr="006D132B" w:rsidRDefault="00DE1D90">
      <w:pPr>
        <w:pStyle w:val="Zkladntext20"/>
        <w:numPr>
          <w:ilvl w:val="0"/>
          <w:numId w:val="8"/>
        </w:numPr>
        <w:shd w:val="clear" w:color="auto" w:fill="auto"/>
        <w:tabs>
          <w:tab w:val="left" w:pos="733"/>
        </w:tabs>
        <w:spacing w:before="0" w:after="0" w:line="158" w:lineRule="exact"/>
        <w:ind w:left="160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Zdělání domácího řádu.</w:t>
      </w:r>
    </w:p>
    <w:p w:rsidR="00C763D5" w:rsidRPr="006D132B" w:rsidRDefault="00C763D5" w:rsidP="00C763D5">
      <w:pPr>
        <w:pStyle w:val="Zkladntext20"/>
        <w:shd w:val="clear" w:color="auto" w:fill="auto"/>
        <w:tabs>
          <w:tab w:val="left" w:pos="733"/>
        </w:tabs>
        <w:spacing w:before="0" w:after="0" w:line="158" w:lineRule="exact"/>
        <w:ind w:left="4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763D5" w:rsidRPr="006D132B" w:rsidRDefault="00C763D5" w:rsidP="00C763D5">
      <w:pPr>
        <w:pStyle w:val="Zkladntext20"/>
        <w:shd w:val="clear" w:color="auto" w:fill="auto"/>
        <w:tabs>
          <w:tab w:val="left" w:pos="733"/>
        </w:tabs>
        <w:spacing w:before="0" w:after="0" w:line="158" w:lineRule="exact"/>
        <w:ind w:left="4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763D5" w:rsidRPr="006D132B" w:rsidRDefault="00C763D5" w:rsidP="00C763D5">
      <w:pPr>
        <w:pStyle w:val="Zkladntext20"/>
        <w:shd w:val="clear" w:color="auto" w:fill="auto"/>
        <w:tabs>
          <w:tab w:val="left" w:pos="733"/>
        </w:tabs>
        <w:spacing w:before="0" w:after="0" w:line="158" w:lineRule="exact"/>
        <w:ind w:left="4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763D5" w:rsidRPr="006D132B" w:rsidRDefault="00C763D5" w:rsidP="00C763D5">
      <w:pPr>
        <w:pStyle w:val="Zkladntext20"/>
        <w:shd w:val="clear" w:color="auto" w:fill="auto"/>
        <w:tabs>
          <w:tab w:val="left" w:pos="733"/>
        </w:tabs>
        <w:spacing w:before="0" w:after="0" w:line="158" w:lineRule="exact"/>
        <w:ind w:left="4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13</w:t>
      </w:r>
      <w:r w:rsidRPr="006D132B">
        <w:rPr>
          <w:rFonts w:ascii="Times New Roman" w:hAnsi="Times New Roman" w:cs="Times New Roman"/>
        </w:rPr>
        <w:t xml:space="preserve"> —</w:t>
      </w: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</w:p>
    <w:p w:rsidR="00C763D5" w:rsidRPr="006D132B" w:rsidRDefault="00C763D5" w:rsidP="00C763D5">
      <w:pPr>
        <w:pStyle w:val="Zkladntext20"/>
        <w:shd w:val="clear" w:color="auto" w:fill="auto"/>
        <w:spacing w:before="0" w:after="0" w:line="177" w:lineRule="exact"/>
        <w:ind w:firstLine="360"/>
        <w:rPr>
          <w:rFonts w:ascii="Times New Roman" w:hAnsi="Times New Roman" w:cs="Times New Roman"/>
          <w:sz w:val="16"/>
          <w:szCs w:val="16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77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t) Přijímáni slepců do ústavu a propouštění dle §. l5., 19. b) c) d) stanov těchto.</w:t>
      </w:r>
    </w:p>
    <w:p w:rsidR="00101C63" w:rsidRPr="006D132B" w:rsidRDefault="00DE1D90">
      <w:pPr>
        <w:pStyle w:val="Zkladntext20"/>
        <w:shd w:val="clear" w:color="auto" w:fill="auto"/>
        <w:tabs>
          <w:tab w:val="left" w:pos="541"/>
        </w:tabs>
        <w:spacing w:before="0" w:after="0" w:line="171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75ptKurzvadkovn0pt"/>
          <w:rFonts w:ascii="Times New Roman" w:hAnsi="Times New Roman" w:cs="Times New Roman"/>
          <w:sz w:val="16"/>
          <w:szCs w:val="16"/>
        </w:rPr>
        <w:t xml:space="preserve">k) </w:t>
      </w:r>
      <w:r w:rsidRPr="006D132B">
        <w:rPr>
          <w:rFonts w:ascii="Times New Roman" w:hAnsi="Times New Roman" w:cs="Times New Roman"/>
          <w:sz w:val="16"/>
          <w:szCs w:val="16"/>
        </w:rPr>
        <w:t>Ukládání pod úrok jistin spolkových, jakož i jich vypovídání, obtížení, prodloužení ano i prodej, jakož i všecky ostatní důležitější změny v spolkovém jmění nemovitém.</w:t>
      </w:r>
    </w:p>
    <w:p w:rsidR="00101C63" w:rsidRPr="006D132B" w:rsidRDefault="00DE1D90">
      <w:pPr>
        <w:pStyle w:val="Zkladntext20"/>
        <w:shd w:val="clear" w:color="auto" w:fill="auto"/>
        <w:tabs>
          <w:tab w:val="left" w:pos="534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75ptKurzvaMalpsmenadkovn0pt"/>
          <w:rFonts w:ascii="Times New Roman" w:hAnsi="Times New Roman" w:cs="Times New Roman"/>
          <w:sz w:val="16"/>
          <w:szCs w:val="16"/>
        </w:rPr>
        <w:t xml:space="preserve">l) </w:t>
      </w:r>
      <w:r w:rsidRPr="006D132B">
        <w:rPr>
          <w:rFonts w:ascii="Times New Roman" w:hAnsi="Times New Roman" w:cs="Times New Roman"/>
          <w:sz w:val="16"/>
          <w:szCs w:val="16"/>
        </w:rPr>
        <w:t>Všecka usnesení stran změny stanov s výhradou stvrzení c. k. místodržitelství.</w:t>
      </w:r>
    </w:p>
    <w:p w:rsidR="00101C63" w:rsidRPr="006D132B" w:rsidRDefault="00DE1D90">
      <w:pPr>
        <w:pStyle w:val="Zkladntext20"/>
        <w:shd w:val="clear" w:color="auto" w:fill="auto"/>
        <w:tabs>
          <w:tab w:val="left" w:pos="568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75ptKurzvadkovn0pt"/>
          <w:rFonts w:ascii="Times New Roman" w:hAnsi="Times New Roman" w:cs="Times New Roman"/>
          <w:sz w:val="16"/>
          <w:szCs w:val="16"/>
        </w:rPr>
        <w:t xml:space="preserve">m) </w:t>
      </w:r>
      <w:r w:rsidRPr="006D132B">
        <w:rPr>
          <w:rFonts w:ascii="Times New Roman" w:hAnsi="Times New Roman" w:cs="Times New Roman"/>
          <w:sz w:val="16"/>
          <w:szCs w:val="16"/>
        </w:rPr>
        <w:t>Rozhodnutí o stížnostech proti řediteli neb úředním osobám ústavu.</w:t>
      </w:r>
    </w:p>
    <w:p w:rsidR="00101C63" w:rsidRPr="006D132B" w:rsidRDefault="00DE1D90">
      <w:pPr>
        <w:pStyle w:val="Zkladntext20"/>
        <w:shd w:val="clear" w:color="auto" w:fill="auto"/>
        <w:tabs>
          <w:tab w:val="left" w:pos="579"/>
        </w:tabs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75ptKurzvadkovn0pt"/>
          <w:rFonts w:ascii="Times New Roman" w:hAnsi="Times New Roman" w:cs="Times New Roman"/>
          <w:sz w:val="16"/>
          <w:szCs w:val="16"/>
        </w:rPr>
        <w:t>n</w:t>
      </w:r>
      <w:r w:rsidRPr="006D132B">
        <w:rPr>
          <w:rFonts w:ascii="Times New Roman" w:hAnsi="Times New Roman" w:cs="Times New Roman"/>
          <w:sz w:val="16"/>
          <w:szCs w:val="16"/>
        </w:rPr>
        <w:t>) Ustanovení, jaké jistiny potřebí jest, aby nadání pro slepce zřízeno býti mohlo a jak velké má býti stravné pro ty, kdož za plat do ústavu přijímáni býti mají.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41. Usnášení se o věcech, kteréž ředitelství na zvacích lístcích k sezení zvlášť naznačí, stává se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obyčejně </w:t>
      </w:r>
      <w:r w:rsidRPr="006D132B">
        <w:rPr>
          <w:rFonts w:ascii="Times New Roman" w:hAnsi="Times New Roman" w:cs="Times New Roman"/>
          <w:sz w:val="16"/>
          <w:szCs w:val="16"/>
        </w:rPr>
        <w:t xml:space="preserve">ve schůzích samých, kdež prostá většina přítomných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členů </w:t>
      </w:r>
      <w:r w:rsidRPr="006D132B">
        <w:rPr>
          <w:rFonts w:ascii="Times New Roman" w:hAnsi="Times New Roman" w:cs="Times New Roman"/>
          <w:sz w:val="16"/>
          <w:szCs w:val="16"/>
        </w:rPr>
        <w:t>rozhoduje.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K platnému usnášení jest zapotřebí, aby ředitel neb jeho náměstek a dva členové ředitelstva přítomni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byli. </w:t>
      </w:r>
      <w:r w:rsidRPr="006D132B">
        <w:rPr>
          <w:rFonts w:ascii="Times New Roman" w:hAnsi="Times New Roman" w:cs="Times New Roman"/>
          <w:sz w:val="16"/>
          <w:szCs w:val="16"/>
        </w:rPr>
        <w:t>Při rovnosti hlasů rozhoduje ředitel.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Jen v záležitostech v §. 40. lit.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a), </w:t>
      </w:r>
      <w:r w:rsidRPr="006D132B">
        <w:rPr>
          <w:rFonts w:ascii="Times New Roman" w:hAnsi="Times New Roman" w:cs="Times New Roman"/>
          <w:sz w:val="16"/>
          <w:szCs w:val="16"/>
        </w:rPr>
        <w:t xml:space="preserve">e),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h), i), k), 1), </w:t>
      </w:r>
      <w:r w:rsidRPr="006D132B">
        <w:rPr>
          <w:rFonts w:ascii="Times New Roman" w:hAnsi="Times New Roman" w:cs="Times New Roman"/>
          <w:sz w:val="16"/>
          <w:szCs w:val="16"/>
        </w:rPr>
        <w:t xml:space="preserve">m) uvedených jest souhlas dvou třetin přítomných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členů </w:t>
      </w:r>
      <w:r w:rsidRPr="006D132B">
        <w:rPr>
          <w:rFonts w:ascii="Times New Roman" w:hAnsi="Times New Roman" w:cs="Times New Roman"/>
          <w:sz w:val="16"/>
          <w:szCs w:val="16"/>
        </w:rPr>
        <w:t>ředitelství zapotřebí.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Týká-li se věc některého člena ředitelství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má se týž </w:t>
      </w:r>
      <w:r w:rsidRPr="006D132B">
        <w:rPr>
          <w:rFonts w:ascii="Times New Roman" w:hAnsi="Times New Roman" w:cs="Times New Roman"/>
          <w:sz w:val="16"/>
          <w:szCs w:val="16"/>
        </w:rPr>
        <w:t xml:space="preserve">před poradou a hlasováním vzdáliti podav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prvé </w:t>
      </w:r>
      <w:r w:rsidRPr="006D132B">
        <w:rPr>
          <w:rFonts w:ascii="Times New Roman" w:hAnsi="Times New Roman" w:cs="Times New Roman"/>
          <w:sz w:val="16"/>
          <w:szCs w:val="16"/>
        </w:rPr>
        <w:t xml:space="preserve">žádaná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od </w:t>
      </w:r>
      <w:r w:rsidRPr="006D132B">
        <w:rPr>
          <w:rFonts w:ascii="Times New Roman" w:hAnsi="Times New Roman" w:cs="Times New Roman"/>
          <w:sz w:val="16"/>
          <w:szCs w:val="16"/>
        </w:rPr>
        <w:t>něho vysvětlení.</w:t>
      </w:r>
    </w:p>
    <w:p w:rsidR="00101C63" w:rsidRPr="006D132B" w:rsidRDefault="00DE1D90">
      <w:pPr>
        <w:pStyle w:val="Zkladntext20"/>
        <w:shd w:val="clear" w:color="auto" w:fill="auto"/>
        <w:spacing w:before="0" w:after="0" w:line="168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42. O každém zasedání musí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se </w:t>
      </w:r>
      <w:r w:rsidRPr="006D132B">
        <w:rPr>
          <w:rFonts w:ascii="Times New Roman" w:hAnsi="Times New Roman" w:cs="Times New Roman"/>
          <w:sz w:val="16"/>
          <w:szCs w:val="16"/>
        </w:rPr>
        <w:t xml:space="preserve">sepsati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protokol, </w:t>
      </w:r>
      <w:r w:rsidRPr="006D132B">
        <w:rPr>
          <w:rFonts w:ascii="Times New Roman" w:hAnsi="Times New Roman" w:cs="Times New Roman"/>
          <w:sz w:val="16"/>
          <w:szCs w:val="16"/>
        </w:rPr>
        <w:t xml:space="preserve">do něhož se veškerá usnešení a ujednání,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jakož i jména </w:t>
      </w:r>
      <w:r w:rsidRPr="006D132B">
        <w:rPr>
          <w:rFonts w:ascii="Times New Roman" w:hAnsi="Times New Roman" w:cs="Times New Roman"/>
          <w:sz w:val="16"/>
          <w:szCs w:val="16"/>
        </w:rPr>
        <w:t xml:space="preserve">přítomných členů zapíší a kterýž také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od přítomných čle</w:t>
      </w:r>
      <w:r w:rsidRPr="006D132B">
        <w:rPr>
          <w:rFonts w:ascii="Times New Roman" w:hAnsi="Times New Roman" w:cs="Times New Roman"/>
          <w:sz w:val="16"/>
          <w:szCs w:val="16"/>
        </w:rPr>
        <w:t xml:space="preserve">nův podepsán býti musí. Protokol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takový předčítá a schva</w:t>
      </w:r>
      <w:r w:rsidRPr="006D132B">
        <w:rPr>
          <w:rFonts w:ascii="Times New Roman" w:hAnsi="Times New Roman" w:cs="Times New Roman"/>
          <w:sz w:val="16"/>
          <w:szCs w:val="16"/>
        </w:rPr>
        <w:t xml:space="preserve">luje se pak v sezení nejblíže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příštím.</w:t>
      </w:r>
    </w:p>
    <w:p w:rsidR="00101C63" w:rsidRPr="006D132B" w:rsidRDefault="00DE1D90">
      <w:pPr>
        <w:pStyle w:val="Zkladntext20"/>
        <w:shd w:val="clear" w:color="auto" w:fill="auto"/>
        <w:spacing w:before="0" w:after="0" w:line="166" w:lineRule="exac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43. Z úcty k zakladateli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tohoto blahodárného  ú</w:t>
      </w:r>
      <w:r w:rsidRPr="006D132B">
        <w:rPr>
          <w:rFonts w:ascii="Times New Roman" w:hAnsi="Times New Roman" w:cs="Times New Roman"/>
          <w:sz w:val="16"/>
          <w:szCs w:val="16"/>
        </w:rPr>
        <w:t xml:space="preserve">stavu,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velezasloužilému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profesoru na vysokých školách </w:t>
      </w:r>
      <w:r w:rsidRPr="006D132B">
        <w:rPr>
          <w:rFonts w:ascii="Times New Roman" w:hAnsi="Times New Roman" w:cs="Times New Roman"/>
          <w:sz w:val="16"/>
          <w:szCs w:val="16"/>
        </w:rPr>
        <w:t xml:space="preserve">pražských, Dr.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Aloisu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Klarovi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,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má </w:t>
      </w:r>
      <w:r w:rsidRPr="006D132B">
        <w:rPr>
          <w:rFonts w:ascii="Times New Roman" w:hAnsi="Times New Roman" w:cs="Times New Roman"/>
          <w:sz w:val="16"/>
          <w:szCs w:val="16"/>
        </w:rPr>
        <w:t xml:space="preserve">v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ústavu ředitelem býti </w:t>
      </w:r>
      <w:r w:rsidRPr="006D132B">
        <w:rPr>
          <w:rFonts w:ascii="Times New Roman" w:hAnsi="Times New Roman" w:cs="Times New Roman"/>
          <w:sz w:val="16"/>
          <w:szCs w:val="16"/>
        </w:rPr>
        <w:t xml:space="preserve">vždy některý manželský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mužský potomek jeho, přímo od </w:t>
      </w:r>
      <w:r w:rsidRPr="006D132B">
        <w:rPr>
          <w:rFonts w:ascii="Times New Roman" w:hAnsi="Times New Roman" w:cs="Times New Roman"/>
          <w:sz w:val="16"/>
          <w:szCs w:val="16"/>
        </w:rPr>
        <w:t xml:space="preserve">něho pocházející, dokud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příbuzenstvo toho druhu nevymře; </w:t>
      </w:r>
      <w:r w:rsidRPr="006D132B">
        <w:rPr>
          <w:rFonts w:ascii="Times New Roman" w:hAnsi="Times New Roman" w:cs="Times New Roman"/>
          <w:sz w:val="16"/>
          <w:szCs w:val="16"/>
        </w:rPr>
        <w:t xml:space="preserve">týž musí se však v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neskráceném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požívání všech občanských </w:t>
      </w:r>
      <w:r w:rsidRPr="006D132B">
        <w:rPr>
          <w:rFonts w:ascii="Times New Roman" w:hAnsi="Times New Roman" w:cs="Times New Roman"/>
          <w:sz w:val="16"/>
          <w:szCs w:val="16"/>
        </w:rPr>
        <w:t xml:space="preserve">práv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nalezati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. Nebylo-li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by žádných </w:t>
      </w:r>
      <w:r w:rsidRPr="006D132B">
        <w:rPr>
          <w:rFonts w:ascii="Times New Roman" w:hAnsi="Times New Roman" w:cs="Times New Roman"/>
          <w:sz w:val="16"/>
          <w:szCs w:val="16"/>
        </w:rPr>
        <w:t>potomkův</w:t>
      </w:r>
      <w:r w:rsidRPr="006D132B">
        <w:rPr>
          <w:rStyle w:val="Zkladntext2Georgia75pt"/>
          <w:rFonts w:ascii="Times New Roman" w:hAnsi="Times New Roman" w:cs="Times New Roman"/>
          <w:sz w:val="16"/>
          <w:szCs w:val="16"/>
        </w:rPr>
        <w:t xml:space="preserve">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mužských, </w:t>
      </w:r>
      <w:r w:rsidRPr="006D132B">
        <w:rPr>
          <w:rFonts w:ascii="Times New Roman" w:hAnsi="Times New Roman" w:cs="Times New Roman"/>
          <w:sz w:val="16"/>
          <w:szCs w:val="16"/>
        </w:rPr>
        <w:t xml:space="preserve">může též ženská z rodu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tohoto pocházející tento čestný </w:t>
      </w:r>
      <w:r w:rsidRPr="006D132B">
        <w:rPr>
          <w:rFonts w:ascii="Times New Roman" w:hAnsi="Times New Roman" w:cs="Times New Roman"/>
          <w:sz w:val="16"/>
          <w:szCs w:val="16"/>
        </w:rPr>
        <w:t xml:space="preserve">úřad zastávati. Pokaždé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má však mužské potomstvo za</w:t>
      </w:r>
      <w:r w:rsidRPr="006D132B">
        <w:rPr>
          <w:rFonts w:ascii="Times New Roman" w:hAnsi="Times New Roman" w:cs="Times New Roman"/>
          <w:sz w:val="16"/>
          <w:szCs w:val="16"/>
        </w:rPr>
        <w:t>kladatelovo</w:t>
      </w:r>
    </w:p>
    <w:p w:rsidR="00C763D5" w:rsidRPr="006D132B" w:rsidRDefault="00C763D5">
      <w:pPr>
        <w:pStyle w:val="Zkladntext20"/>
        <w:shd w:val="clear" w:color="auto" w:fill="auto"/>
        <w:spacing w:before="0" w:after="167" w:line="130" w:lineRule="exact"/>
        <w:ind w:left="20" w:firstLine="0"/>
        <w:rPr>
          <w:rFonts w:ascii="Times New Roman" w:hAnsi="Times New Roman" w:cs="Times New Roman"/>
        </w:rPr>
      </w:pP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14</w:t>
      </w:r>
      <w:r w:rsidRPr="006D132B">
        <w:rPr>
          <w:rFonts w:ascii="Times New Roman" w:hAnsi="Times New Roman" w:cs="Times New Roman"/>
        </w:rPr>
        <w:t>—</w:t>
      </w: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  <w:sz w:val="12"/>
        </w:rPr>
      </w:pPr>
    </w:p>
    <w:p w:rsidR="00101C63" w:rsidRPr="006D132B" w:rsidRDefault="00DE1D90">
      <w:pPr>
        <w:pStyle w:val="Zkladntext20"/>
        <w:shd w:val="clear" w:color="auto" w:fill="auto"/>
        <w:spacing w:before="0" w:after="0" w:line="159" w:lineRule="exact"/>
        <w:ind w:firstLine="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 xml:space="preserve">přednost před ženským; při mužském zase rozhoduje příbuzenstvo bližší a při rovnosti příbuzenstva konečně rozhoduje věk, Zastává-li ženská místo ředitelské, pak jest povinna, k bezprostřednímu řízení ústavu a plnění ředitelských úkonů zjednati sobě </w:t>
      </w:r>
      <w:proofErr w:type="spellStart"/>
      <w:r w:rsidRPr="006D132B">
        <w:rPr>
          <w:rFonts w:ascii="Times New Roman" w:hAnsi="Times New Roman" w:cs="Times New Roman"/>
          <w:sz w:val="16"/>
        </w:rPr>
        <w:t>spůsobilého</w:t>
      </w:r>
      <w:proofErr w:type="spellEnd"/>
      <w:r w:rsidRPr="006D132B">
        <w:rPr>
          <w:rFonts w:ascii="Times New Roman" w:hAnsi="Times New Roman" w:cs="Times New Roman"/>
          <w:sz w:val="16"/>
        </w:rPr>
        <w:t xml:space="preserve"> náměstka. Nemůže-li se místo ředitele nikým z příbuzenstva zakladatelova obsadit, volí se ředitel ze středu ředitelstva. Ředitel, nechť byl z potomstva aneb volbou dosazen, má právo náměstka sobě zjednati pro případ, kdyby sám úřadovati nemohl.</w:t>
      </w:r>
    </w:p>
    <w:p w:rsidR="00101C63" w:rsidRPr="006D132B" w:rsidRDefault="00DE1D90">
      <w:pPr>
        <w:pStyle w:val="Zkladntext20"/>
        <w:shd w:val="clear" w:color="auto" w:fill="auto"/>
        <w:spacing w:before="0" w:after="0" w:line="164" w:lineRule="exact"/>
        <w:ind w:firstLine="40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§. 44. Ředitel, po případě náměstek jeho, vyřizuje usnesení ředitelství, bdí nad ústavem, dohlíží k pokladně a k archivu a rozděluje práce.</w:t>
      </w:r>
    </w:p>
    <w:p w:rsidR="00101C63" w:rsidRPr="006D132B" w:rsidRDefault="00DE1D90">
      <w:pPr>
        <w:pStyle w:val="Zkladntext20"/>
        <w:shd w:val="clear" w:color="auto" w:fill="auto"/>
        <w:spacing w:before="0" w:after="0" w:line="161" w:lineRule="exact"/>
        <w:ind w:firstLine="40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V případě jeho nemoci, neb nepřítomnosti, zastupuje ho náměstek jeho který má z pravidla vždy býti členem ředitelství.</w:t>
      </w:r>
    </w:p>
    <w:p w:rsidR="00101C63" w:rsidRPr="006D132B" w:rsidRDefault="00DE1D90">
      <w:pPr>
        <w:pStyle w:val="Zkladntext20"/>
        <w:shd w:val="clear" w:color="auto" w:fill="auto"/>
        <w:spacing w:before="0" w:after="0" w:line="161" w:lineRule="exact"/>
        <w:ind w:firstLine="40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§. 45. V případech mimořádných může ředitel neb náměstek jeho, pokaždé, kdykoliv toho shledá potřebu, schůzi ředitelství svolati. Den schůze má se též v ústavě vy- hlásiti, aby mohli slepci žádosti neb stížnosti své přednésti.</w:t>
      </w:r>
    </w:p>
    <w:p w:rsidR="00101C63" w:rsidRPr="006D132B" w:rsidRDefault="00DE1D90">
      <w:pPr>
        <w:pStyle w:val="Zkladntext20"/>
        <w:shd w:val="clear" w:color="auto" w:fill="auto"/>
        <w:spacing w:before="0" w:after="0" w:line="153" w:lineRule="exact"/>
        <w:ind w:left="160" w:firstLine="24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 xml:space="preserve">§. 46. Povinnosti náměstka ředitelova neb člena ředitelství bude </w:t>
      </w:r>
      <w:proofErr w:type="spellStart"/>
      <w:r w:rsidRPr="006D132B">
        <w:rPr>
          <w:rFonts w:ascii="Times New Roman" w:hAnsi="Times New Roman" w:cs="Times New Roman"/>
          <w:sz w:val="16"/>
        </w:rPr>
        <w:t>sproštěn</w:t>
      </w:r>
      <w:proofErr w:type="spellEnd"/>
      <w:r w:rsidRPr="006D132B">
        <w:rPr>
          <w:rFonts w:ascii="Times New Roman" w:hAnsi="Times New Roman" w:cs="Times New Roman"/>
          <w:sz w:val="16"/>
        </w:rPr>
        <w:t>:</w:t>
      </w:r>
    </w:p>
    <w:p w:rsidR="00C763D5" w:rsidRPr="006D132B" w:rsidRDefault="00C763D5">
      <w:pPr>
        <w:pStyle w:val="Zkladntext20"/>
        <w:shd w:val="clear" w:color="auto" w:fill="auto"/>
        <w:spacing w:before="0" w:after="0" w:line="153" w:lineRule="exact"/>
        <w:ind w:left="160" w:firstLine="240"/>
        <w:jc w:val="both"/>
        <w:rPr>
          <w:rFonts w:ascii="Times New Roman" w:hAnsi="Times New Roman" w:cs="Times New Roman"/>
          <w:sz w:val="16"/>
        </w:rPr>
      </w:pPr>
    </w:p>
    <w:p w:rsidR="00101C63" w:rsidRPr="006D132B" w:rsidRDefault="00DE1D90">
      <w:pPr>
        <w:pStyle w:val="Zkladntext20"/>
        <w:numPr>
          <w:ilvl w:val="0"/>
          <w:numId w:val="11"/>
        </w:numPr>
        <w:shd w:val="clear" w:color="auto" w:fill="auto"/>
        <w:tabs>
          <w:tab w:val="left" w:pos="653"/>
        </w:tabs>
        <w:spacing w:before="0" w:after="0" w:line="159" w:lineRule="exact"/>
        <w:ind w:left="160" w:firstLine="24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kdo v čas své vystoupení ohlásí,</w:t>
      </w:r>
    </w:p>
    <w:p w:rsidR="00C763D5" w:rsidRPr="006D132B" w:rsidRDefault="00C763D5" w:rsidP="00C763D5">
      <w:pPr>
        <w:pStyle w:val="Zkladntext20"/>
        <w:shd w:val="clear" w:color="auto" w:fill="auto"/>
        <w:tabs>
          <w:tab w:val="left" w:pos="653"/>
        </w:tabs>
        <w:spacing w:before="0" w:after="0" w:line="159" w:lineRule="exact"/>
        <w:ind w:left="400" w:firstLine="0"/>
        <w:jc w:val="both"/>
        <w:rPr>
          <w:rFonts w:ascii="Times New Roman" w:hAnsi="Times New Roman" w:cs="Times New Roman"/>
          <w:sz w:val="16"/>
        </w:rPr>
      </w:pPr>
    </w:p>
    <w:p w:rsidR="00C763D5" w:rsidRPr="006D132B" w:rsidRDefault="00DE1D90" w:rsidP="00C763D5">
      <w:pPr>
        <w:pStyle w:val="Zkladntext20"/>
        <w:numPr>
          <w:ilvl w:val="0"/>
          <w:numId w:val="11"/>
        </w:numPr>
        <w:shd w:val="clear" w:color="auto" w:fill="auto"/>
        <w:tabs>
          <w:tab w:val="left" w:pos="548"/>
        </w:tabs>
        <w:spacing w:before="0" w:after="203" w:line="159" w:lineRule="exact"/>
        <w:ind w:firstLine="40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kdo po celý rok schůzím ředitelství přítomen nebyl; neboť o tom se má za to, že vystoupil.</w:t>
      </w:r>
    </w:p>
    <w:p w:rsidR="00101C63" w:rsidRPr="006D132B" w:rsidRDefault="00DE1D90">
      <w:pPr>
        <w:pStyle w:val="Zkladntext20"/>
        <w:numPr>
          <w:ilvl w:val="0"/>
          <w:numId w:val="11"/>
        </w:numPr>
        <w:shd w:val="clear" w:color="auto" w:fill="auto"/>
        <w:tabs>
          <w:tab w:val="left" w:pos="1700"/>
        </w:tabs>
        <w:spacing w:before="0" w:after="162" w:line="130" w:lineRule="exact"/>
        <w:ind w:left="1460" w:firstLine="0"/>
        <w:jc w:val="both"/>
        <w:rPr>
          <w:rFonts w:ascii="Times New Roman" w:hAnsi="Times New Roman" w:cs="Times New Roman"/>
          <w:sz w:val="16"/>
        </w:rPr>
      </w:pPr>
      <w:r w:rsidRPr="006D132B">
        <w:rPr>
          <w:rStyle w:val="Zkladntext2dkovn1pt"/>
          <w:rFonts w:ascii="Times New Roman" w:hAnsi="Times New Roman" w:cs="Times New Roman"/>
          <w:sz w:val="16"/>
        </w:rPr>
        <w:t>Jednatel.</w:t>
      </w:r>
    </w:p>
    <w:p w:rsidR="00101C63" w:rsidRPr="006D132B" w:rsidRDefault="00DE1D90">
      <w:pPr>
        <w:pStyle w:val="Zkladntext20"/>
        <w:shd w:val="clear" w:color="auto" w:fill="auto"/>
        <w:spacing w:before="0" w:after="179" w:line="148" w:lineRule="exact"/>
        <w:ind w:left="160" w:firstLine="240"/>
        <w:jc w:val="left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§. 47. Jednatele neb tajemníka spolku jmenuje ředitelství. (§. 40.)</w:t>
      </w:r>
    </w:p>
    <w:p w:rsidR="00101C63" w:rsidRPr="006D132B" w:rsidRDefault="00DE1D90">
      <w:pPr>
        <w:pStyle w:val="Zkladntext20"/>
        <w:numPr>
          <w:ilvl w:val="0"/>
          <w:numId w:val="11"/>
        </w:numPr>
        <w:shd w:val="clear" w:color="auto" w:fill="auto"/>
        <w:tabs>
          <w:tab w:val="left" w:pos="891"/>
        </w:tabs>
        <w:spacing w:before="0" w:after="154" w:line="150" w:lineRule="exact"/>
        <w:ind w:left="640" w:firstLine="0"/>
        <w:jc w:val="both"/>
        <w:rPr>
          <w:rFonts w:ascii="Times New Roman" w:hAnsi="Times New Roman" w:cs="Times New Roman"/>
          <w:sz w:val="16"/>
        </w:rPr>
      </w:pPr>
      <w:r w:rsidRPr="006D132B">
        <w:rPr>
          <w:rStyle w:val="Zkladntext2dkovn1pt"/>
          <w:rFonts w:ascii="Times New Roman" w:hAnsi="Times New Roman" w:cs="Times New Roman"/>
          <w:sz w:val="16"/>
        </w:rPr>
        <w:t>Úředníci a služebníci spolku.</w:t>
      </w:r>
    </w:p>
    <w:p w:rsidR="00101C63" w:rsidRPr="006D132B" w:rsidRDefault="00DE1D90">
      <w:pPr>
        <w:pStyle w:val="Zkladntext20"/>
        <w:shd w:val="clear" w:color="auto" w:fill="auto"/>
        <w:spacing w:before="0" w:after="0" w:line="151" w:lineRule="exact"/>
        <w:ind w:left="160" w:firstLine="24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 xml:space="preserve">§. 48. Povinnosti a práva úředníků a služebníků dekretem ustanovených, obsaženy jsou ve smlouvě s </w:t>
      </w:r>
      <w:proofErr w:type="spellStart"/>
      <w:r w:rsidRPr="006D132B">
        <w:rPr>
          <w:rFonts w:ascii="Times New Roman" w:hAnsi="Times New Roman" w:cs="Times New Roman"/>
          <w:sz w:val="16"/>
        </w:rPr>
        <w:t>nimiu</w:t>
      </w:r>
      <w:proofErr w:type="spellEnd"/>
      <w:r w:rsidRPr="006D132B">
        <w:rPr>
          <w:rFonts w:ascii="Times New Roman" w:hAnsi="Times New Roman" w:cs="Times New Roman"/>
          <w:sz w:val="16"/>
        </w:rPr>
        <w:t>- činěné.</w:t>
      </w:r>
    </w:p>
    <w:p w:rsidR="00101C63" w:rsidRPr="006D132B" w:rsidRDefault="00DE1D90">
      <w:pPr>
        <w:pStyle w:val="Zkladntext20"/>
        <w:shd w:val="clear" w:color="auto" w:fill="auto"/>
        <w:spacing w:before="0" w:after="0" w:line="148" w:lineRule="exact"/>
        <w:ind w:left="160" w:firstLine="240"/>
        <w:jc w:val="both"/>
        <w:rPr>
          <w:rFonts w:ascii="Times New Roman" w:hAnsi="Times New Roman" w:cs="Times New Roman"/>
          <w:sz w:val="16"/>
        </w:rPr>
      </w:pPr>
      <w:r w:rsidRPr="006D132B">
        <w:rPr>
          <w:rFonts w:ascii="Times New Roman" w:hAnsi="Times New Roman" w:cs="Times New Roman"/>
          <w:sz w:val="16"/>
        </w:rPr>
        <w:t>Ostatní služebnictvo přijímá a propouští ředitel i má se s nimi dle řádu čeledního nakládati.</w:t>
      </w:r>
    </w:p>
    <w:p w:rsidR="00C763D5" w:rsidRPr="006D132B" w:rsidRDefault="00C763D5">
      <w:pPr>
        <w:pStyle w:val="Zkladntext20"/>
        <w:shd w:val="clear" w:color="auto" w:fill="auto"/>
        <w:spacing w:before="0" w:after="0" w:line="148" w:lineRule="exact"/>
        <w:ind w:left="160" w:firstLine="240"/>
        <w:jc w:val="both"/>
        <w:rPr>
          <w:rFonts w:ascii="Times New Roman" w:hAnsi="Times New Roman" w:cs="Times New Roman"/>
        </w:rPr>
      </w:pPr>
    </w:p>
    <w:p w:rsidR="00C763D5" w:rsidRPr="006D132B" w:rsidRDefault="00C763D5">
      <w:pPr>
        <w:pStyle w:val="Zkladntext20"/>
        <w:shd w:val="clear" w:color="auto" w:fill="auto"/>
        <w:spacing w:before="0" w:after="0" w:line="148" w:lineRule="exact"/>
        <w:ind w:left="160" w:firstLine="240"/>
        <w:jc w:val="both"/>
        <w:rPr>
          <w:rFonts w:ascii="Times New Roman" w:hAnsi="Times New Roman" w:cs="Times New Roman"/>
        </w:rPr>
      </w:pPr>
    </w:p>
    <w:p w:rsidR="00C763D5" w:rsidRPr="006D132B" w:rsidRDefault="00C763D5">
      <w:pPr>
        <w:pStyle w:val="Zkladntext20"/>
        <w:shd w:val="clear" w:color="auto" w:fill="auto"/>
        <w:spacing w:before="0" w:after="0" w:line="148" w:lineRule="exact"/>
        <w:ind w:left="160" w:firstLine="240"/>
        <w:jc w:val="both"/>
        <w:rPr>
          <w:rFonts w:ascii="Times New Roman" w:hAnsi="Times New Roman" w:cs="Times New Roman"/>
        </w:rPr>
      </w:pPr>
    </w:p>
    <w:p w:rsidR="00C763D5" w:rsidRPr="006D132B" w:rsidRDefault="00C763D5" w:rsidP="00C763D5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15</w:t>
      </w:r>
      <w:r w:rsidRPr="006D132B">
        <w:rPr>
          <w:rFonts w:ascii="Times New Roman" w:hAnsi="Times New Roman" w:cs="Times New Roman"/>
        </w:rPr>
        <w:t>—</w:t>
      </w:r>
    </w:p>
    <w:p w:rsidR="00101C63" w:rsidRPr="006D132B" w:rsidRDefault="00DE1D90">
      <w:pPr>
        <w:pStyle w:val="Zkladntext20"/>
        <w:shd w:val="clear" w:color="auto" w:fill="auto"/>
        <w:spacing w:before="0" w:after="211" w:line="169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49. V ústavě nalézá se též kniha pamětní, do níž se zapisují všichni spoluzakladatelé, protektoři a dobrodinci ústavu, dále duchovní správcové, úředníci a učitelé ústavu se stručným doložením dne, kdy jsou vstoupili a zásluh, jichž sobě o ústav byli vydobyli. Dále vede se tamtéž kniha druhá, do níž zapisovati se mají všichni slepci do ústavu přijatí, kdež se zároveň jejich životopis a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spůsob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oslnutí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stručně připomene.</w:t>
      </w:r>
    </w:p>
    <w:p w:rsidR="00101C63" w:rsidRPr="006D132B" w:rsidRDefault="00DE1D90">
      <w:pPr>
        <w:pStyle w:val="Zkladntext20"/>
        <w:shd w:val="clear" w:color="auto" w:fill="auto"/>
        <w:spacing w:before="0" w:after="96" w:line="130" w:lineRule="exact"/>
        <w:ind w:right="20" w:firstLine="0"/>
        <w:rPr>
          <w:rFonts w:ascii="Times New Roman" w:hAnsi="Times New Roman" w:cs="Times New Roman"/>
          <w:sz w:val="16"/>
          <w:szCs w:val="16"/>
        </w:rPr>
      </w:pPr>
      <w:r w:rsidRPr="006D132B">
        <w:rPr>
          <w:rStyle w:val="Zkladntext2dkovn1pt"/>
          <w:rFonts w:ascii="Times New Roman" w:hAnsi="Times New Roman" w:cs="Times New Roman"/>
          <w:sz w:val="16"/>
          <w:szCs w:val="16"/>
        </w:rPr>
        <w:t>Správa a účtování.</w:t>
      </w:r>
    </w:p>
    <w:p w:rsidR="00101C63" w:rsidRPr="006D132B" w:rsidRDefault="00DE1D90">
      <w:pPr>
        <w:pStyle w:val="Zkladntext20"/>
        <w:shd w:val="clear" w:color="auto" w:fill="auto"/>
        <w:spacing w:before="0" w:after="0" w:line="169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50. Na konci každého roku má úředník, jemuž účtování svěřeno jest, zdělati účty z peněz i z hmot a je do konce ledna následujícího roku řediteli odevzdati, který je pak ředitelství ku zkoušení a k schválení předloží.</w:t>
      </w:r>
    </w:p>
    <w:p w:rsidR="00101C63" w:rsidRPr="006D132B" w:rsidRDefault="00DE1D90">
      <w:pPr>
        <w:pStyle w:val="Zkladntext20"/>
        <w:shd w:val="clear" w:color="auto" w:fill="auto"/>
        <w:spacing w:before="0" w:after="0" w:line="169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Výtah z účtů těchto budiž ve výroční zprávě uveřejněn, kteráž zároveň vylíčení rozvoje a působení ústavu, jakož i seznam všech došlých příspěvků, odkazů, darů atd. obsahovati má.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51. V listopadové schůzi ředitelství má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se </w:t>
      </w:r>
      <w:r w:rsidRPr="006D132B">
        <w:rPr>
          <w:rFonts w:ascii="Times New Roman" w:hAnsi="Times New Roman" w:cs="Times New Roman"/>
          <w:sz w:val="16"/>
          <w:szCs w:val="16"/>
        </w:rPr>
        <w:t xml:space="preserve">předchozí rozvrh peněz i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naturalií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pro rok příští sestaviti.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Výdeje, z mezí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preliminaře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vystupující, smějí se jen po daném schválení ředitelství v skutek uvésti.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52. V případech pilných a nepředvídaných, může ředitel neb náměstek jeho vydati také obnosy peněžité, jež v předchozím rozpočtu obsaženy nejsou, třeba však, aby sobě u ředitelství dodatečného schválení vymohl.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53. Veškerého jmění ústavu, kteréž se z fondu nadačního a záložního skládá, smí se toliko k účelům dle stanov vytknutých užívati.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54. Peněžité částky, které po uhrazení všech výloh zbývají, jakož i ony, co jistiny od dobrodinců darované, máji se na úrok uložiti a k fondu záložnímu připočísti, při čemž platiti mají zásady stran pupilární jistoty státem vyřknuté.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55. Zřízená nadání slepců tvoři fond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nadační, </w:t>
      </w:r>
      <w:r w:rsidRPr="006D132B">
        <w:rPr>
          <w:rFonts w:ascii="Times New Roman" w:hAnsi="Times New Roman" w:cs="Times New Roman"/>
          <w:sz w:val="16"/>
          <w:szCs w:val="16"/>
        </w:rPr>
        <w:t>který budiž vždy zvláště účtován.</w:t>
      </w:r>
    </w:p>
    <w:p w:rsidR="00101C63" w:rsidRPr="006D132B" w:rsidRDefault="00DE1D90">
      <w:pPr>
        <w:pStyle w:val="Zkladntext20"/>
        <w:shd w:val="clear" w:color="auto" w:fill="auto"/>
        <w:spacing w:before="0" w:after="0" w:line="167" w:lineRule="exact"/>
        <w:ind w:firstLine="340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§. 56. Ředitelství jest uloženo, aspoň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jeduou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do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 xml:space="preserve">roka </w:t>
      </w:r>
      <w:r w:rsidRPr="006D132B">
        <w:rPr>
          <w:rFonts w:ascii="Times New Roman" w:hAnsi="Times New Roman" w:cs="Times New Roman"/>
          <w:sz w:val="16"/>
          <w:szCs w:val="16"/>
        </w:rPr>
        <w:t xml:space="preserve">veškeré jmění ústavu důkladné prohlídce podrobili.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Pro</w:t>
      </w:r>
      <w:r w:rsidRPr="006D132B">
        <w:rPr>
          <w:rFonts w:ascii="Times New Roman" w:hAnsi="Times New Roman" w:cs="Times New Roman"/>
          <w:sz w:val="16"/>
          <w:szCs w:val="16"/>
        </w:rPr>
        <w:t xml:space="preserve">hlídka pokladny budiž zvláštní komisí od ředitelstva </w:t>
      </w:r>
      <w:r w:rsidRPr="006D132B">
        <w:rPr>
          <w:rStyle w:val="Zkladntext21"/>
          <w:rFonts w:ascii="Times New Roman" w:hAnsi="Times New Roman" w:cs="Times New Roman"/>
          <w:sz w:val="16"/>
          <w:szCs w:val="16"/>
        </w:rPr>
        <w:t>zpl</w:t>
      </w:r>
      <w:r w:rsidRPr="006D132B">
        <w:rPr>
          <w:rFonts w:ascii="Times New Roman" w:hAnsi="Times New Roman" w:cs="Times New Roman"/>
          <w:sz w:val="16"/>
          <w:szCs w:val="16"/>
        </w:rPr>
        <w:t>nomoc</w:t>
      </w:r>
      <w:r w:rsidR="00C763D5" w:rsidRPr="006D132B">
        <w:rPr>
          <w:rFonts w:ascii="Times New Roman" w:hAnsi="Times New Roman" w:cs="Times New Roman"/>
          <w:sz w:val="16"/>
          <w:szCs w:val="16"/>
        </w:rPr>
        <w:t>něné několikrát v roce vykonána</w:t>
      </w:r>
    </w:p>
    <w:p w:rsidR="00C763D5" w:rsidRPr="006D132B" w:rsidRDefault="00C763D5" w:rsidP="00C763D5">
      <w:pPr>
        <w:pStyle w:val="Zkladntext20"/>
        <w:shd w:val="clear" w:color="auto" w:fill="auto"/>
        <w:spacing w:before="0" w:after="0" w:line="167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81D2B" w:rsidRPr="006D132B" w:rsidRDefault="00A81D2B" w:rsidP="00C763D5">
      <w:pPr>
        <w:pStyle w:val="Zkladntext20"/>
        <w:shd w:val="clear" w:color="auto" w:fill="auto"/>
        <w:spacing w:before="0" w:after="0" w:line="167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81D2B" w:rsidRPr="006D132B" w:rsidRDefault="00A81D2B" w:rsidP="00C763D5">
      <w:pPr>
        <w:pStyle w:val="Zkladntext20"/>
        <w:shd w:val="clear" w:color="auto" w:fill="auto"/>
        <w:spacing w:before="0" w:after="0" w:line="167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81D2B" w:rsidRPr="006D132B" w:rsidRDefault="00A81D2B" w:rsidP="00A81D2B">
      <w:pPr>
        <w:pStyle w:val="Zkladntext90"/>
        <w:shd w:val="clear" w:color="auto" w:fill="auto"/>
        <w:spacing w:after="142" w:line="190" w:lineRule="exact"/>
        <w:ind w:right="20"/>
        <w:rPr>
          <w:rFonts w:ascii="Times New Roman" w:hAnsi="Times New Roman" w:cs="Times New Roman"/>
        </w:rPr>
      </w:pPr>
      <w:r w:rsidRPr="006D132B">
        <w:rPr>
          <w:rFonts w:ascii="Times New Roman" w:hAnsi="Times New Roman" w:cs="Times New Roman"/>
        </w:rPr>
        <w:lastRenderedPageBreak/>
        <w:t xml:space="preserve">— </w:t>
      </w:r>
      <w:r w:rsidRPr="006D132B">
        <w:rPr>
          <w:rStyle w:val="Zkladntext9Garamond95ptTun"/>
          <w:rFonts w:ascii="Times New Roman" w:hAnsi="Times New Roman" w:cs="Times New Roman"/>
        </w:rPr>
        <w:t>16</w:t>
      </w:r>
      <w:r w:rsidRPr="006D132B">
        <w:rPr>
          <w:rFonts w:ascii="Times New Roman" w:hAnsi="Times New Roman" w:cs="Times New Roman"/>
        </w:rPr>
        <w:t>—</w:t>
      </w:r>
    </w:p>
    <w:p w:rsidR="00A81D2B" w:rsidRPr="006D132B" w:rsidRDefault="00A81D2B" w:rsidP="00A81D2B">
      <w:pPr>
        <w:pStyle w:val="Nadpis2"/>
        <w:jc w:val="center"/>
        <w:rPr>
          <w:rFonts w:ascii="Times New Roman" w:hAnsi="Times New Roman"/>
          <w:color w:val="auto"/>
          <w:sz w:val="16"/>
        </w:rPr>
      </w:pPr>
      <w:r w:rsidRPr="006D132B">
        <w:rPr>
          <w:rFonts w:ascii="Times New Roman" w:hAnsi="Times New Roman"/>
          <w:color w:val="auto"/>
          <w:sz w:val="16"/>
        </w:rPr>
        <w:t>Zrušení spolku.</w:t>
      </w:r>
    </w:p>
    <w:p w:rsidR="001E399F" w:rsidRPr="006D132B" w:rsidRDefault="001E399F" w:rsidP="001E399F">
      <w:pPr>
        <w:rPr>
          <w:rFonts w:ascii="Times New Roman" w:hAnsi="Times New Roman" w:cs="Times New Roman"/>
        </w:rPr>
      </w:pPr>
    </w:p>
    <w:p w:rsidR="00A81D2B" w:rsidRPr="006D132B" w:rsidRDefault="00A81D2B" w:rsidP="00A81D2B">
      <w:pPr>
        <w:pStyle w:val="Zkladntext20"/>
        <w:spacing w:before="0" w:after="0" w:line="240" w:lineRule="auto"/>
        <w:ind w:left="57" w:right="57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§. 57. Kdyby se stalo, že by se spolek rozešel a ústav pro zaopatření a zaměstnání dospělých slepců se zrušil, ukládá se ředitelství za povinnost, aby ústavem a jeho movitým i nemovitým jměním dle původního účele jeho po předchozím schválení vlády naložil.</w:t>
      </w:r>
    </w:p>
    <w:p w:rsidR="00A81D2B" w:rsidRPr="006D132B" w:rsidRDefault="00A81D2B" w:rsidP="00A81D2B">
      <w:pPr>
        <w:pStyle w:val="Zkladntext20"/>
        <w:spacing w:before="0" w:after="0" w:line="240" w:lineRule="auto"/>
        <w:ind w:left="765" w:right="57" w:firstLine="651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V Praze, dne 4. července 1872.</w:t>
      </w:r>
    </w:p>
    <w:p w:rsidR="00A81D2B" w:rsidRPr="006D132B" w:rsidRDefault="00A81D2B" w:rsidP="00A81D2B">
      <w:pPr>
        <w:pStyle w:val="Zkladntext20"/>
        <w:spacing w:before="0" w:after="0" w:line="240" w:lineRule="auto"/>
        <w:ind w:left="-57" w:right="57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Z ředitelství spolku a ústavu pro zaopatření a zaměstnání dospělých slepců v Čechách.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-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C. V. Klar,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Rudolf hrabě z Vratislavů a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Mitroviců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Dr. Jan rytíř z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Limbecků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Vinc. Bradáč,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kanovník metropolitní kapitoly, 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Alexander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Baudiss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Jan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Sacher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 xml:space="preserve"> 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Karolína Klárová,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roz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. hr. z Vratislavů,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Vilém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Hütlenbach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podplukovník a 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Jindřich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Vaagner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Rosa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Vaagnerova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člen ředitelstva.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 xml:space="preserve">Jan rytíř z </w:t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Běšinů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setník a řiditel.</w:t>
      </w:r>
    </w:p>
    <w:p w:rsidR="00A81D2B" w:rsidRPr="006D132B" w:rsidRDefault="00A81D2B" w:rsidP="00FA1124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jc w:val="left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Č. 41571.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„Tyto stanovy se stvrzují."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C. k. místodržitelství v Praze, dne 26. srpna 1872.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pacing w:before="0" w:after="0" w:line="240" w:lineRule="auto"/>
        <w:ind w:left="57" w:right="57"/>
        <w:rPr>
          <w:rFonts w:ascii="Times New Roman" w:hAnsi="Times New Roman" w:cs="Times New Roman"/>
          <w:sz w:val="16"/>
          <w:szCs w:val="16"/>
        </w:rPr>
      </w:pPr>
      <w:r w:rsidRPr="006D132B">
        <w:rPr>
          <w:rFonts w:ascii="Times New Roman" w:hAnsi="Times New Roman" w:cs="Times New Roman"/>
          <w:sz w:val="16"/>
          <w:szCs w:val="16"/>
        </w:rPr>
        <w:t>(L. S.)</w:t>
      </w:r>
      <w:r w:rsidR="00FA1124" w:rsidRPr="006D132B">
        <w:rPr>
          <w:rFonts w:ascii="Times New Roman" w:hAnsi="Times New Roman" w:cs="Times New Roman"/>
          <w:sz w:val="16"/>
          <w:szCs w:val="16"/>
        </w:rPr>
        <w:tab/>
      </w:r>
      <w:r w:rsidR="00FA1124" w:rsidRPr="006D132B">
        <w:rPr>
          <w:rFonts w:ascii="Times New Roman" w:hAnsi="Times New Roman" w:cs="Times New Roman"/>
          <w:sz w:val="16"/>
          <w:szCs w:val="16"/>
        </w:rPr>
        <w:tab/>
      </w:r>
      <w:r w:rsidRPr="006D132B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D132B">
        <w:rPr>
          <w:rFonts w:ascii="Times New Roman" w:hAnsi="Times New Roman" w:cs="Times New Roman"/>
          <w:sz w:val="16"/>
          <w:szCs w:val="16"/>
        </w:rPr>
        <w:t>Laufberger</w:t>
      </w:r>
      <w:proofErr w:type="spellEnd"/>
      <w:r w:rsidRPr="006D132B">
        <w:rPr>
          <w:rFonts w:ascii="Times New Roman" w:hAnsi="Times New Roman" w:cs="Times New Roman"/>
          <w:sz w:val="16"/>
          <w:szCs w:val="16"/>
        </w:rPr>
        <w:t>, m. p.</w:t>
      </w:r>
    </w:p>
    <w:p w:rsidR="00A81D2B" w:rsidRPr="006D132B" w:rsidRDefault="00A81D2B" w:rsidP="00A81D2B">
      <w:pPr>
        <w:pStyle w:val="Zkladntext20"/>
        <w:numPr>
          <w:ilvl w:val="0"/>
          <w:numId w:val="12"/>
        </w:numPr>
        <w:shd w:val="clear" w:color="auto" w:fill="auto"/>
        <w:spacing w:before="0" w:after="0" w:line="240" w:lineRule="auto"/>
        <w:ind w:left="57" w:right="57"/>
        <w:rPr>
          <w:rFonts w:ascii="Times New Roman" w:hAnsi="Times New Roman" w:cs="Times New Roman"/>
          <w:sz w:val="12"/>
          <w:szCs w:val="16"/>
        </w:rPr>
      </w:pPr>
      <w:r w:rsidRPr="006D132B">
        <w:rPr>
          <w:rFonts w:ascii="Times New Roman" w:hAnsi="Times New Roman" w:cs="Times New Roman"/>
          <w:sz w:val="12"/>
          <w:szCs w:val="16"/>
        </w:rPr>
        <w:t>c. k. dvorní rada.</w:t>
      </w:r>
    </w:p>
    <w:sectPr w:rsidR="00A81D2B" w:rsidRPr="006D132B" w:rsidSect="001E399F">
      <w:pgSz w:w="4541" w:h="7677"/>
      <w:pgMar w:top="73" w:right="288" w:bottom="52" w:left="284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A4" w:rsidRDefault="00657BA4">
      <w:r>
        <w:separator/>
      </w:r>
    </w:p>
  </w:endnote>
  <w:endnote w:type="continuationSeparator" w:id="1">
    <w:p w:rsidR="00657BA4" w:rsidRDefault="0065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A4" w:rsidRDefault="00657BA4"/>
  </w:footnote>
  <w:footnote w:type="continuationSeparator" w:id="1">
    <w:p w:rsidR="00657BA4" w:rsidRDefault="00657B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CEA"/>
    <w:multiLevelType w:val="multilevel"/>
    <w:tmpl w:val="A1E0980E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904B0"/>
    <w:multiLevelType w:val="hybridMultilevel"/>
    <w:tmpl w:val="EC202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2C35"/>
    <w:multiLevelType w:val="multilevel"/>
    <w:tmpl w:val="5AE6881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60FBA"/>
    <w:multiLevelType w:val="multilevel"/>
    <w:tmpl w:val="F49A402A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46474"/>
    <w:multiLevelType w:val="multilevel"/>
    <w:tmpl w:val="0E681A3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66E4E"/>
    <w:multiLevelType w:val="multilevel"/>
    <w:tmpl w:val="C9C4F956"/>
    <w:lvl w:ilvl="0">
      <w:start w:val="7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B266E"/>
    <w:multiLevelType w:val="multilevel"/>
    <w:tmpl w:val="F6FCD398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56FA9"/>
    <w:multiLevelType w:val="multilevel"/>
    <w:tmpl w:val="F67C9A24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77529"/>
    <w:multiLevelType w:val="multilevel"/>
    <w:tmpl w:val="F648ABF8"/>
    <w:lvl w:ilvl="0">
      <w:start w:val="7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702B3F"/>
    <w:multiLevelType w:val="multilevel"/>
    <w:tmpl w:val="8ED881EC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331E6"/>
    <w:multiLevelType w:val="multilevel"/>
    <w:tmpl w:val="F35476D2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D382E"/>
    <w:multiLevelType w:val="multilevel"/>
    <w:tmpl w:val="E5163F30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1C63"/>
    <w:rsid w:val="00041C18"/>
    <w:rsid w:val="00101C63"/>
    <w:rsid w:val="00157D60"/>
    <w:rsid w:val="00176466"/>
    <w:rsid w:val="001E399F"/>
    <w:rsid w:val="00314B8E"/>
    <w:rsid w:val="0038541D"/>
    <w:rsid w:val="003B5CA6"/>
    <w:rsid w:val="0046724B"/>
    <w:rsid w:val="00657BA4"/>
    <w:rsid w:val="0068172F"/>
    <w:rsid w:val="006D132B"/>
    <w:rsid w:val="00744D15"/>
    <w:rsid w:val="008A4C1A"/>
    <w:rsid w:val="00A81D2B"/>
    <w:rsid w:val="00C4184D"/>
    <w:rsid w:val="00C763D5"/>
    <w:rsid w:val="00D642CF"/>
    <w:rsid w:val="00D85B26"/>
    <w:rsid w:val="00DE1D90"/>
    <w:rsid w:val="00E3101C"/>
    <w:rsid w:val="00EB74E5"/>
    <w:rsid w:val="00F8598A"/>
    <w:rsid w:val="00FA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</w:pPr>
    <w:rPr>
      <w:color w:val="000000"/>
      <w:sz w:val="24"/>
      <w:szCs w:val="24"/>
      <w:lang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5B2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A4C1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57D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66CC"/>
      <w:u w:val="single"/>
    </w:rPr>
  </w:style>
  <w:style w:type="character" w:customStyle="1" w:styleId="Nadpis23">
    <w:name w:val="Nadpis #2 (3)_"/>
    <w:link w:val="Nadpis23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60"/>
      <w:szCs w:val="60"/>
      <w:u w:val="none"/>
    </w:rPr>
  </w:style>
  <w:style w:type="character" w:customStyle="1" w:styleId="Zkladntext3">
    <w:name w:val="Základní text (3)_"/>
    <w:link w:val="Zkladntext3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Nadpis12">
    <w:name w:val="Nadpis #1 (2)_"/>
    <w:link w:val="Nadpis1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w w:val="66"/>
      <w:sz w:val="66"/>
      <w:szCs w:val="66"/>
      <w:u w:val="none"/>
    </w:rPr>
  </w:style>
  <w:style w:type="character" w:customStyle="1" w:styleId="Nadpis32">
    <w:name w:val="Nadpis #3 (2)_"/>
    <w:link w:val="Nadpis32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Titulekobrzku4">
    <w:name w:val="Titulek obrázku (4)_"/>
    <w:link w:val="Titulekobrzku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obrzku3">
    <w:name w:val="Titulek obrázku (3)_"/>
    <w:link w:val="Titulekobrzku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31">
    <w:name w:val="Titulek obrázku (3)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3ArialNarrow10pt">
    <w:name w:val="Titulek obrázku (3) + Arial Narrow;10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LucidaSansUnicode10pt">
    <w:name w:val="Titulek obrázku (3) + Lucida Sans Unicode;10 p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">
    <w:name w:val="Základní text (6)_"/>
    <w:link w:val="Zkladntext6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2">
    <w:name w:val="Základní text (2)_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21">
    <w:name w:val="Záhlaví nebo Zápatí (2)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2CenturySchoolbook9ptTun">
    <w:name w:val="Záhlaví nebo Zápatí (2) + Century Schoolbook;9 pt;Tučné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75pt">
    <w:name w:val="Základní text (2) + 7;5 p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">
    <w:name w:val="Základní text (2) + 7;5 pt;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4">
    <w:name w:val="Nadpis #4_"/>
    <w:link w:val="Nadpis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Nadpis413pt">
    <w:name w:val="Nadpis #4 + 13 p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3">
    <w:name w:val="Záhlaví nebo Zápatí (3)_"/>
    <w:link w:val="ZhlavneboZpat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31">
    <w:name w:val="Záhlaví nebo Zápatí (3)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3Tahoma8pt">
    <w:name w:val="Záhlaví nebo Zápatí (3) + Tahoma;8 p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Kurzvadkovn0pt">
    <w:name w:val="Základní text (2) + 7;5 pt;Kurzíva;Řádkování 0 p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dkovn1pt">
    <w:name w:val="Základní text (2) + Tučné;Řádkování 1 p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">
    <w:name w:val="Základní text (2)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5">
    <w:name w:val="Záhlaví nebo Zápatí (5)_"/>
    <w:link w:val="ZhlavneboZpat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">
    <w:name w:val="Záhlaví nebo Zápatí_"/>
    <w:link w:val="ZhlavneboZpa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">
    <w:name w:val="Základní text (9)_"/>
    <w:link w:val="Zkladntext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9Garamond95ptTun">
    <w:name w:val="Základní text (9) + Garamond;9;5 pt;Tučné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Tun">
    <w:name w:val="Nadpis #4 + Tučné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1pt">
    <w:name w:val="Základní text (2) + Řádkování 1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dkovn1pt0">
    <w:name w:val="Základní text (2) + Řádkování 1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75ptKurzvadkovn0pt0">
    <w:name w:val="Základní text (2) + 7;5 pt;Kurzíva;Řádkování 0 p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KurzvaMalpsmenadkovn0pt">
    <w:name w:val="Základní text (2) + 7;5 pt;Kurzíva;Malá písmena;Řádkování 0 pt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Georgia75pt">
    <w:name w:val="Základní text (2) + Georgia;7;5 p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">
    <w:name w:val="Základní text (12)_"/>
    <w:link w:val="Zkladn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1285pt">
    <w:name w:val="Základní text (1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">
    <w:name w:val="Základní text (14)_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4CenturySchoolbookKurzva">
    <w:name w:val="Základní text (14) + Century Schoolbook;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5">
    <w:name w:val="Základní text (15)_"/>
    <w:link w:val="Zkladntext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w w:val="33"/>
      <w:sz w:val="26"/>
      <w:szCs w:val="26"/>
      <w:u w:val="none"/>
    </w:rPr>
  </w:style>
  <w:style w:type="character" w:customStyle="1" w:styleId="Zkladntext16">
    <w:name w:val="Základní text (16)_"/>
    <w:link w:val="Zkladntext1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665ptNekurzva">
    <w:name w:val="Základní text (16) + 6;5 pt;Ne 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7">
    <w:name w:val="Základní text (17)_"/>
    <w:link w:val="Zkladntext1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67pt">
    <w:name w:val="Základní text (16) + 7 p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65ptNekurzva">
    <w:name w:val="Základní text (16) + 5 pt;Ne 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18">
    <w:name w:val="Základní text (18)_"/>
    <w:link w:val="Zkladntext1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Zkladntext1875ptKurzva">
    <w:name w:val="Základní text (18) + 7;5 pt;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865pt">
    <w:name w:val="Základní text (18) + 6;5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775ptKurzva">
    <w:name w:val="Základní text (17) + 7;5 pt;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765pt">
    <w:name w:val="Základní text (17) + 6;5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6TimesNewRoman7ptNekurzva">
    <w:name w:val="Základní text (16) + Times New Roman;7 pt;Ne kurzív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7TimesNewRoman6ptTun">
    <w:name w:val="Základní text (17) + Times New Roman;6 pt;Tučné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14CenturySchoolbook75ptKurzva">
    <w:name w:val="Základní text (14) + Century Schoolbook;7;5 pt;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CenturySchoolbook85pt">
    <w:name w:val="Základní text (14) + Century Schoolbook;8;5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CenturySchoolbook85ptTun">
    <w:name w:val="Základní text (14) + Century Schoolbook;8;5 pt;Tučné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14CenturySchoolbook65ptKurzva">
    <w:name w:val="Základní text (14) + Century Schoolbook;6;5 pt;Kurzív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41">
    <w:name w:val="Základní text (1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4CenturySchoolbook65pt">
    <w:name w:val="Základní text (14) + Century Schoolbook;6;5 pt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71">
    <w:name w:val="Základní text (17)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after="480" w:line="0" w:lineRule="atLeast"/>
      <w:jc w:val="center"/>
      <w:outlineLvl w:val="1"/>
    </w:pPr>
    <w:rPr>
      <w:rFonts w:ascii="Georgia" w:eastAsia="Georgia" w:hAnsi="Georgia" w:cs="Georgia"/>
      <w:b/>
      <w:bCs/>
      <w:sz w:val="60"/>
      <w:szCs w:val="6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after="720" w:line="0" w:lineRule="atLeast"/>
    </w:pPr>
    <w:rPr>
      <w:rFonts w:ascii="Georgia" w:eastAsia="Georgia" w:hAnsi="Georgia" w:cs="Georgia"/>
      <w:sz w:val="32"/>
      <w:szCs w:val="3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60" w:after="660" w:line="0" w:lineRule="atLeast"/>
      <w:outlineLvl w:val="0"/>
    </w:pPr>
    <w:rPr>
      <w:rFonts w:ascii="Century Schoolbook" w:eastAsia="Century Schoolbook" w:hAnsi="Century Schoolbook" w:cs="Century Schoolbook"/>
      <w:b/>
      <w:bCs/>
      <w:spacing w:val="-20"/>
      <w:w w:val="66"/>
      <w:sz w:val="66"/>
      <w:szCs w:val="66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before="660" w:after="192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after="120" w:line="0" w:lineRule="atLeast"/>
      <w:jc w:val="center"/>
    </w:pPr>
    <w:rPr>
      <w:rFonts w:ascii="Franklin Gothic Heavy" w:eastAsia="Franklin Gothic Heavy" w:hAnsi="Franklin Gothic Heavy" w:cs="Franklin Gothic Heavy"/>
      <w:b/>
      <w:bCs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120" w:line="327" w:lineRule="exact"/>
      <w:jc w:val="center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 w:line="0" w:lineRule="atLeast"/>
      <w:jc w:val="both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120" w:line="0" w:lineRule="atLeast"/>
      <w:ind w:hanging="1220"/>
      <w:jc w:val="center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120" w:line="0" w:lineRule="atLeast"/>
      <w:jc w:val="center"/>
      <w:outlineLvl w:val="3"/>
    </w:pPr>
    <w:rPr>
      <w:rFonts w:ascii="Century Schoolbook" w:eastAsia="Century Schoolbook" w:hAnsi="Century Schoolbook" w:cs="Century Schoolbook"/>
      <w:spacing w:val="-10"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80" w:line="0" w:lineRule="atLeast"/>
      <w:jc w:val="center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50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0" w:line="243" w:lineRule="exact"/>
      <w:jc w:val="center"/>
    </w:pPr>
    <w:rPr>
      <w:rFonts w:ascii="Century Schoolbook" w:eastAsia="Century Schoolbook" w:hAnsi="Century Schoolbook" w:cs="Century Schoolbook"/>
      <w:b/>
      <w:bCs/>
      <w:w w:val="33"/>
      <w:sz w:val="26"/>
      <w:szCs w:val="26"/>
    </w:rPr>
  </w:style>
  <w:style w:type="paragraph" w:customStyle="1" w:styleId="Zkladntext160">
    <w:name w:val="Základní text (16)"/>
    <w:basedOn w:val="Normln"/>
    <w:link w:val="Zkladntext1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i/>
      <w:iCs/>
      <w:sz w:val="15"/>
      <w:szCs w:val="15"/>
    </w:rPr>
  </w:style>
  <w:style w:type="paragraph" w:customStyle="1" w:styleId="Zkladntext170">
    <w:name w:val="Základní text (17)"/>
    <w:basedOn w:val="Normln"/>
    <w:link w:val="Zkladntext17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Zkladntext180">
    <w:name w:val="Základní text (18)"/>
    <w:basedOn w:val="Normln"/>
    <w:link w:val="Zkladntext18"/>
    <w:pPr>
      <w:shd w:val="clear" w:color="auto" w:fill="FFFFFF"/>
      <w:spacing w:line="142" w:lineRule="exact"/>
      <w:jc w:val="center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Nadpis2Char">
    <w:name w:val="Nadpis 2 Char"/>
    <w:link w:val="Nadpis2"/>
    <w:uiPriority w:val="9"/>
    <w:rsid w:val="008A4C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1Char">
    <w:name w:val="Nadpis 1 Char"/>
    <w:link w:val="Nadpis1"/>
    <w:uiPriority w:val="9"/>
    <w:rsid w:val="00D85B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rsid w:val="00157D60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34"/>
    <w:qFormat/>
    <w:rsid w:val="00C76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3417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vachule</cp:lastModifiedBy>
  <cp:revision>2</cp:revision>
  <dcterms:created xsi:type="dcterms:W3CDTF">2018-03-10T18:28:00Z</dcterms:created>
  <dcterms:modified xsi:type="dcterms:W3CDTF">2018-03-10T18:28:00Z</dcterms:modified>
</cp:coreProperties>
</file>