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BB" w:rsidRDefault="00215C4A" w:rsidP="00215C4A">
      <w:pPr>
        <w:jc w:val="center"/>
        <w:rPr>
          <w:rFonts w:ascii="Times New Roman" w:hAnsi="Times New Roman"/>
          <w:b/>
          <w:bCs/>
          <w:sz w:val="56"/>
        </w:rPr>
      </w:pPr>
      <w:bookmarkStart w:id="0" w:name="bookmark26"/>
      <w:bookmarkEnd w:id="0"/>
      <w:r w:rsidRPr="002607A8">
        <w:rPr>
          <w:rFonts w:ascii="Times New Roman" w:hAnsi="Times New Roman"/>
          <w:b/>
          <w:bCs/>
          <w:sz w:val="56"/>
        </w:rPr>
        <w:t>Zpráva o činnosti a výkaz jmění</w:t>
      </w:r>
    </w:p>
    <w:p w:rsidR="0059786A" w:rsidRPr="00D84F85" w:rsidRDefault="00215C4A" w:rsidP="00215C4A">
      <w:pPr>
        <w:jc w:val="center"/>
        <w:rPr>
          <w:rFonts w:ascii="Times New Roman" w:hAnsi="Times New Roman"/>
          <w:b/>
          <w:bCs/>
          <w:sz w:val="56"/>
        </w:rPr>
      </w:pPr>
      <w:r w:rsidRPr="00D84F85">
        <w:rPr>
          <w:rFonts w:ascii="Times New Roman" w:hAnsi="Times New Roman"/>
          <w:b/>
          <w:bCs/>
          <w:sz w:val="56"/>
        </w:rPr>
        <w:t>Klárova ústavu</w:t>
      </w:r>
    </w:p>
    <w:p w:rsidR="00215C4A" w:rsidRDefault="0059786A" w:rsidP="0059786A">
      <w:pPr>
        <w:spacing w:before="480" w:after="480"/>
        <w:jc w:val="center"/>
        <w:rPr>
          <w:rFonts w:ascii="Times New Roman" w:hAnsi="Times New Roman"/>
          <w:bCs/>
          <w:sz w:val="40"/>
        </w:rPr>
      </w:pPr>
      <w:r>
        <w:rPr>
          <w:rFonts w:ascii="Times New Roman" w:hAnsi="Times New Roman"/>
          <w:bCs/>
          <w:sz w:val="40"/>
        </w:rPr>
        <w:t>p</w:t>
      </w:r>
      <w:r w:rsidR="002607A8" w:rsidRPr="0059786A">
        <w:rPr>
          <w:rFonts w:ascii="Times New Roman" w:hAnsi="Times New Roman"/>
          <w:bCs/>
          <w:sz w:val="40"/>
        </w:rPr>
        <w:t>ro</w:t>
      </w:r>
    </w:p>
    <w:p w:rsidR="00215C4A" w:rsidRPr="00D84F85" w:rsidRDefault="00215C4A" w:rsidP="00215C4A">
      <w:pPr>
        <w:jc w:val="center"/>
        <w:rPr>
          <w:rFonts w:ascii="Times New Roman" w:hAnsi="Times New Roman"/>
          <w:bCs/>
          <w:sz w:val="40"/>
          <w:szCs w:val="48"/>
        </w:rPr>
      </w:pPr>
      <w:r w:rsidRPr="00D84F85">
        <w:rPr>
          <w:rFonts w:ascii="Times New Roman" w:hAnsi="Times New Roman"/>
          <w:bCs/>
          <w:sz w:val="40"/>
        </w:rPr>
        <w:t>zaopatření a zaměstnání dospělých slepců</w:t>
      </w:r>
      <w:r w:rsidR="00D84F85" w:rsidRPr="00D84F85">
        <w:rPr>
          <w:rFonts w:ascii="Times New Roman" w:hAnsi="Times New Roman"/>
          <w:bCs/>
          <w:sz w:val="40"/>
        </w:rPr>
        <w:t xml:space="preserve"> </w:t>
      </w:r>
      <w:r w:rsidRPr="00D84F85">
        <w:rPr>
          <w:rFonts w:ascii="Times New Roman" w:hAnsi="Times New Roman"/>
          <w:bCs/>
          <w:sz w:val="40"/>
          <w:szCs w:val="48"/>
        </w:rPr>
        <w:t>v</w:t>
      </w:r>
      <w:r w:rsidR="00252A36" w:rsidRPr="00D84F85">
        <w:rPr>
          <w:rFonts w:ascii="Times New Roman" w:hAnsi="Times New Roman"/>
          <w:bCs/>
          <w:sz w:val="40"/>
          <w:szCs w:val="48"/>
        </w:rPr>
        <w:t> </w:t>
      </w:r>
      <w:r w:rsidRPr="00D84F85">
        <w:rPr>
          <w:rFonts w:ascii="Times New Roman" w:hAnsi="Times New Roman"/>
          <w:bCs/>
          <w:sz w:val="40"/>
          <w:szCs w:val="48"/>
        </w:rPr>
        <w:t>Čechách</w:t>
      </w:r>
    </w:p>
    <w:p w:rsidR="00252A36" w:rsidRPr="0059786A" w:rsidRDefault="00252A36" w:rsidP="00215C4A">
      <w:pPr>
        <w:jc w:val="center"/>
        <w:rPr>
          <w:rFonts w:ascii="Times New Roman" w:hAnsi="Times New Roman"/>
          <w:bCs/>
          <w:sz w:val="44"/>
          <w:szCs w:val="48"/>
        </w:rPr>
      </w:pPr>
    </w:p>
    <w:p w:rsidR="00EC695E" w:rsidRPr="0059786A" w:rsidRDefault="007C25BB" w:rsidP="00215C4A">
      <w:pPr>
        <w:jc w:val="center"/>
        <w:rPr>
          <w:rFonts w:ascii="Elephant" w:hAnsi="Elephant"/>
          <w:sz w:val="36"/>
        </w:rPr>
      </w:pPr>
      <w:r>
        <w:rPr>
          <w:rFonts w:ascii="Elephant" w:hAnsi="Elephant"/>
          <w:sz w:val="36"/>
        </w:rPr>
        <w:t>za rok</w:t>
      </w:r>
      <w:r w:rsidR="0059786A" w:rsidRPr="0059786A">
        <w:rPr>
          <w:rFonts w:ascii="Elephant" w:hAnsi="Elephant"/>
          <w:sz w:val="36"/>
        </w:rPr>
        <w:t xml:space="preserve"> 18</w:t>
      </w:r>
      <w:r>
        <w:rPr>
          <w:rFonts w:ascii="Elephant" w:hAnsi="Elephant"/>
          <w:sz w:val="36"/>
        </w:rPr>
        <w:t>85</w:t>
      </w:r>
      <w:r w:rsidR="00215C4A" w:rsidRPr="0059786A">
        <w:rPr>
          <w:rFonts w:ascii="Elephant" w:hAnsi="Elephant"/>
          <w:sz w:val="36"/>
        </w:rPr>
        <w:t>.</w:t>
      </w:r>
    </w:p>
    <w:p w:rsidR="00EC695E" w:rsidRPr="00EC695E" w:rsidRDefault="00970348" w:rsidP="00970348">
      <w:pPr>
        <w:jc w:val="center"/>
        <w:rPr>
          <w:rFonts w:ascii="Times New Roman" w:hAnsi="Times New Roman"/>
        </w:rPr>
      </w:pPr>
      <w:r w:rsidRPr="00EC695E">
        <w:rPr>
          <w:rFonts w:ascii="Times New Roman" w:hAnsi="Times New Roman"/>
          <w:noProof/>
          <w:lang w:eastAsia="cs-CZ"/>
        </w:rPr>
        <w:drawing>
          <wp:inline distT="0" distB="0" distL="0" distR="0">
            <wp:extent cx="2962275" cy="2944103"/>
            <wp:effectExtent l="0" t="0" r="0" b="0"/>
            <wp:docPr id="6" name="obrázek 6" descr="F:\!_prezentace_!\(100 roků péče o slepce)_files\(100 rok6f pe90de o slepc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prezentace_!\(100 roků péče o slepce)_files\(100 rok6f pe90de o slepce)-24.jpg"/>
                    <pic:cNvPicPr>
                      <a:picLocks noChangeAspect="1" noChangeArrowheads="1"/>
                    </pic:cNvPicPr>
                  </pic:nvPicPr>
                  <pic:blipFill>
                    <a:blip r:embed="rId6"/>
                    <a:stretch>
                      <a:fillRect/>
                    </a:stretch>
                  </pic:blipFill>
                  <pic:spPr bwMode="auto">
                    <a:xfrm>
                      <a:off x="0" y="0"/>
                      <a:ext cx="2962160" cy="2943989"/>
                    </a:xfrm>
                    <a:prstGeom prst="rect">
                      <a:avLst/>
                    </a:prstGeom>
                    <a:noFill/>
                    <a:ln w="9525">
                      <a:noFill/>
                      <a:miter lim="800000"/>
                      <a:headEnd/>
                      <a:tailEnd/>
                    </a:ln>
                  </pic:spPr>
                </pic:pic>
              </a:graphicData>
            </a:graphic>
          </wp:inline>
        </w:drawing>
      </w:r>
    </w:p>
    <w:p w:rsidR="007C25BB" w:rsidRPr="006A51D9" w:rsidRDefault="007C25BB" w:rsidP="006A51D9">
      <w:pPr>
        <w:spacing w:after="0" w:line="240" w:lineRule="auto"/>
        <w:jc w:val="center"/>
        <w:rPr>
          <w:rFonts w:ascii="Times New Roman" w:eastAsia="Times New Roman" w:hAnsi="Times New Roman"/>
          <w:sz w:val="48"/>
          <w:szCs w:val="24"/>
        </w:rPr>
      </w:pPr>
      <w:r w:rsidRPr="006A51D9">
        <w:rPr>
          <w:rFonts w:ascii="Georgia" w:eastAsia="Times New Roman" w:hAnsi="Georgia" w:cs="Georgia"/>
          <w:color w:val="000000"/>
          <w:sz w:val="28"/>
          <w:szCs w:val="15"/>
          <w:lang w:eastAsia="cs-CZ"/>
        </w:rPr>
        <w:t>Padesátý třetí ročník od 1. ledna do 31. prosince 1885.</w:t>
      </w:r>
    </w:p>
    <w:p w:rsidR="0059786A" w:rsidRDefault="0059786A" w:rsidP="00970348">
      <w:pPr>
        <w:jc w:val="center"/>
        <w:rPr>
          <w:rFonts w:ascii="Times New Roman" w:hAnsi="Times New Roman"/>
        </w:rPr>
      </w:pPr>
    </w:p>
    <w:p w:rsidR="0059786A" w:rsidRDefault="0059786A" w:rsidP="00970348">
      <w:pPr>
        <w:jc w:val="center"/>
        <w:rPr>
          <w:rFonts w:ascii="Times New Roman" w:hAnsi="Times New Roman"/>
        </w:rPr>
      </w:pPr>
      <w:r>
        <w:rPr>
          <w:noProof/>
          <w:lang w:eastAsia="cs-CZ"/>
        </w:rPr>
        <w:drawing>
          <wp:inline distT="0" distB="0" distL="0" distR="0">
            <wp:extent cx="2762250" cy="251946"/>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lum bright="20000" contrast="30000"/>
                    </a:blip>
                    <a:stretch>
                      <a:fillRect/>
                    </a:stretch>
                  </pic:blipFill>
                  <pic:spPr>
                    <a:xfrm>
                      <a:off x="0" y="0"/>
                      <a:ext cx="3083139" cy="281214"/>
                    </a:xfrm>
                    <a:prstGeom prst="rect">
                      <a:avLst/>
                    </a:prstGeom>
                  </pic:spPr>
                </pic:pic>
              </a:graphicData>
            </a:graphic>
          </wp:inline>
        </w:drawing>
      </w:r>
    </w:p>
    <w:p w:rsidR="006A51D9" w:rsidRDefault="006A51D9" w:rsidP="002607A8">
      <w:pPr>
        <w:jc w:val="center"/>
        <w:rPr>
          <w:rFonts w:ascii="Elephant" w:hAnsi="Elephant"/>
          <w:sz w:val="32"/>
        </w:rPr>
      </w:pPr>
    </w:p>
    <w:p w:rsidR="002607A8" w:rsidRPr="0059786A" w:rsidRDefault="002607A8" w:rsidP="002607A8">
      <w:pPr>
        <w:jc w:val="center"/>
        <w:rPr>
          <w:rFonts w:ascii="Times New Roman" w:hAnsi="Times New Roman"/>
          <w:sz w:val="28"/>
        </w:rPr>
      </w:pPr>
      <w:r w:rsidRPr="0059786A">
        <w:rPr>
          <w:rFonts w:ascii="Elephant" w:hAnsi="Elephant"/>
          <w:sz w:val="32"/>
        </w:rPr>
        <w:t>V</w:t>
      </w:r>
      <w:r w:rsidR="00252A36">
        <w:rPr>
          <w:rFonts w:ascii="Elephant" w:hAnsi="Elephant"/>
          <w:sz w:val="32"/>
        </w:rPr>
        <w:t> PRAZE.</w:t>
      </w:r>
    </w:p>
    <w:p w:rsidR="0059786A" w:rsidRDefault="0059786A" w:rsidP="0059786A">
      <w:pPr>
        <w:jc w:val="center"/>
        <w:rPr>
          <w:rFonts w:ascii="Times New Roman" w:hAnsi="Times New Roman"/>
          <w:sz w:val="28"/>
        </w:rPr>
      </w:pPr>
      <w:r w:rsidRPr="0059786A">
        <w:rPr>
          <w:rFonts w:ascii="Times New Roman" w:hAnsi="Times New Roman"/>
          <w:sz w:val="28"/>
        </w:rPr>
        <w:t>Nákladem ústav</w:t>
      </w:r>
      <w:r w:rsidR="0067047C">
        <w:rPr>
          <w:rFonts w:ascii="Times New Roman" w:hAnsi="Times New Roman"/>
          <w:sz w:val="28"/>
        </w:rPr>
        <w:t xml:space="preserve">u. — Tiskem Rohlíčka a </w:t>
      </w:r>
      <w:proofErr w:type="spellStart"/>
      <w:r w:rsidR="0067047C">
        <w:rPr>
          <w:rFonts w:ascii="Times New Roman" w:hAnsi="Times New Roman"/>
          <w:sz w:val="28"/>
        </w:rPr>
        <w:t>Sieversa</w:t>
      </w:r>
      <w:proofErr w:type="spellEnd"/>
      <w:r w:rsidR="0067047C">
        <w:rPr>
          <w:rFonts w:ascii="Times New Roman" w:hAnsi="Times New Roman"/>
          <w:sz w:val="28"/>
        </w:rPr>
        <w:t xml:space="preserve"> v Praze, </w:t>
      </w:r>
    </w:p>
    <w:p w:rsidR="0059786A" w:rsidRPr="0067047C" w:rsidRDefault="00252A36" w:rsidP="0059786A">
      <w:pPr>
        <w:jc w:val="center"/>
        <w:rPr>
          <w:rFonts w:ascii="Times New Roman" w:hAnsi="Times New Roman"/>
          <w:sz w:val="24"/>
        </w:rPr>
      </w:pPr>
      <w:r w:rsidRPr="0067047C">
        <w:rPr>
          <w:rFonts w:ascii="Times New Roman" w:hAnsi="Times New Roman"/>
          <w:sz w:val="28"/>
        </w:rPr>
        <w:t>1886.</w:t>
      </w:r>
    </w:p>
    <w:p w:rsidR="0067047C" w:rsidRDefault="0067047C" w:rsidP="00BE2EDC">
      <w:pPr>
        <w:jc w:val="center"/>
        <w:rPr>
          <w:rFonts w:ascii="Times New Roman" w:hAnsi="Times New Roman"/>
          <w:bCs/>
          <w:sz w:val="56"/>
          <w:szCs w:val="56"/>
        </w:rPr>
      </w:pPr>
      <w:bookmarkStart w:id="1" w:name="_GoBack"/>
      <w:bookmarkEnd w:id="1"/>
    </w:p>
    <w:p w:rsidR="0067047C" w:rsidRDefault="0067047C" w:rsidP="00BE2EDC">
      <w:pPr>
        <w:jc w:val="center"/>
        <w:rPr>
          <w:rFonts w:ascii="Times New Roman" w:hAnsi="Times New Roman"/>
          <w:bCs/>
          <w:sz w:val="56"/>
          <w:szCs w:val="56"/>
        </w:rPr>
      </w:pPr>
    </w:p>
    <w:p w:rsidR="0067047C" w:rsidRDefault="0067047C" w:rsidP="00BE2EDC">
      <w:pPr>
        <w:jc w:val="center"/>
        <w:rPr>
          <w:rFonts w:ascii="Times New Roman" w:hAnsi="Times New Roman"/>
          <w:bCs/>
          <w:sz w:val="56"/>
          <w:szCs w:val="56"/>
        </w:rPr>
      </w:pPr>
    </w:p>
    <w:p w:rsidR="0067047C" w:rsidRDefault="0067047C" w:rsidP="00BE2EDC">
      <w:pPr>
        <w:jc w:val="center"/>
        <w:rPr>
          <w:rFonts w:ascii="Times New Roman" w:hAnsi="Times New Roman"/>
          <w:bCs/>
          <w:sz w:val="56"/>
          <w:szCs w:val="56"/>
        </w:rPr>
      </w:pPr>
      <w:r>
        <w:rPr>
          <w:rFonts w:ascii="Times New Roman" w:hAnsi="Times New Roman"/>
          <w:bCs/>
          <w:noProof/>
          <w:sz w:val="56"/>
          <w:szCs w:val="56"/>
          <w:lang w:eastAsia="cs-CZ"/>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5972175" cy="4026535"/>
            <wp:effectExtent l="19050" t="0" r="9525" b="0"/>
            <wp:wrapTight wrapText="bothSides">
              <wp:wrapPolygon edited="0">
                <wp:start x="-69" y="0"/>
                <wp:lineTo x="-69" y="21460"/>
                <wp:lineTo x="21634" y="21460"/>
                <wp:lineTo x="21634" y="0"/>
                <wp:lineTo x="-69" y="0"/>
              </wp:wrapPolygon>
            </wp:wrapTight>
            <wp:docPr id="2" name="obrázek 2" descr="F:\!_prezentace_!\dostavě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prezentace_!\dostavěno.jpg"/>
                    <pic:cNvPicPr>
                      <a:picLocks noChangeAspect="1" noChangeArrowheads="1"/>
                    </pic:cNvPicPr>
                  </pic:nvPicPr>
                  <pic:blipFill>
                    <a:blip r:embed="rId8"/>
                    <a:srcRect/>
                    <a:stretch>
                      <a:fillRect/>
                    </a:stretch>
                  </pic:blipFill>
                  <pic:spPr bwMode="auto">
                    <a:xfrm>
                      <a:off x="0" y="0"/>
                      <a:ext cx="5972175" cy="4026535"/>
                    </a:xfrm>
                    <a:prstGeom prst="rect">
                      <a:avLst/>
                    </a:prstGeom>
                    <a:noFill/>
                    <a:ln w="9525">
                      <a:noFill/>
                      <a:miter lim="800000"/>
                      <a:headEnd/>
                      <a:tailEnd/>
                    </a:ln>
                  </pic:spPr>
                </pic:pic>
              </a:graphicData>
            </a:graphic>
          </wp:anchor>
        </w:drawing>
      </w:r>
    </w:p>
    <w:p w:rsidR="0067047C" w:rsidRDefault="0067047C" w:rsidP="00BE2EDC">
      <w:pPr>
        <w:jc w:val="center"/>
        <w:rPr>
          <w:rFonts w:ascii="Times New Roman" w:hAnsi="Times New Roman"/>
          <w:bCs/>
          <w:sz w:val="56"/>
          <w:szCs w:val="56"/>
        </w:rPr>
      </w:pPr>
    </w:p>
    <w:p w:rsidR="0067047C" w:rsidRDefault="0067047C" w:rsidP="00BE2EDC">
      <w:pPr>
        <w:jc w:val="center"/>
        <w:rPr>
          <w:rFonts w:ascii="Times New Roman" w:hAnsi="Times New Roman"/>
          <w:bCs/>
          <w:sz w:val="56"/>
          <w:szCs w:val="56"/>
        </w:rPr>
      </w:pPr>
    </w:p>
    <w:p w:rsidR="0067047C" w:rsidRDefault="0067047C" w:rsidP="00BE2EDC">
      <w:pPr>
        <w:jc w:val="center"/>
        <w:rPr>
          <w:rFonts w:ascii="Times New Roman" w:hAnsi="Times New Roman"/>
          <w:bCs/>
          <w:sz w:val="56"/>
          <w:szCs w:val="56"/>
        </w:rPr>
      </w:pPr>
    </w:p>
    <w:p w:rsidR="0067047C" w:rsidRDefault="0067047C" w:rsidP="00BE2EDC">
      <w:pPr>
        <w:jc w:val="center"/>
        <w:rPr>
          <w:rFonts w:ascii="Times New Roman" w:hAnsi="Times New Roman"/>
          <w:bCs/>
          <w:sz w:val="56"/>
          <w:szCs w:val="56"/>
        </w:rPr>
      </w:pPr>
    </w:p>
    <w:p w:rsidR="0067047C" w:rsidRDefault="0067047C" w:rsidP="00BE2EDC">
      <w:pPr>
        <w:jc w:val="center"/>
        <w:rPr>
          <w:rFonts w:ascii="Times New Roman" w:hAnsi="Times New Roman"/>
          <w:bCs/>
          <w:sz w:val="56"/>
          <w:szCs w:val="56"/>
        </w:rPr>
      </w:pPr>
    </w:p>
    <w:p w:rsidR="00BE2EDC" w:rsidRPr="00BE2EDC" w:rsidRDefault="00BE2EDC" w:rsidP="00BE2EDC">
      <w:pPr>
        <w:jc w:val="center"/>
        <w:rPr>
          <w:rFonts w:ascii="Times New Roman" w:hAnsi="Times New Roman"/>
          <w:bCs/>
          <w:sz w:val="56"/>
          <w:szCs w:val="56"/>
        </w:rPr>
      </w:pPr>
      <w:r w:rsidRPr="00BE2EDC">
        <w:rPr>
          <w:rFonts w:ascii="Times New Roman" w:hAnsi="Times New Roman"/>
          <w:bCs/>
          <w:sz w:val="56"/>
          <w:szCs w:val="56"/>
        </w:rPr>
        <w:lastRenderedPageBreak/>
        <w:t>Rozhled po uplynulém roce 1885</w:t>
      </w:r>
    </w:p>
    <w:p w:rsidR="00A07B66" w:rsidRPr="00A07B66" w:rsidRDefault="00A07B66" w:rsidP="00A07B66">
      <w:pPr>
        <w:jc w:val="center"/>
        <w:rPr>
          <w:rFonts w:ascii="Times New Roman" w:hAnsi="Times New Roman"/>
          <w:b/>
          <w:bCs/>
          <w:sz w:val="28"/>
          <w:szCs w:val="28"/>
        </w:rPr>
      </w:pPr>
    </w:p>
    <w:p w:rsidR="00BE2EDC" w:rsidRPr="00BE2EDC" w:rsidRDefault="00BE2EDC" w:rsidP="00485834">
      <w:pPr>
        <w:spacing w:after="0" w:line="240" w:lineRule="auto"/>
        <w:ind w:firstLine="706"/>
        <w:jc w:val="both"/>
        <w:rPr>
          <w:rFonts w:ascii="Times New Roman" w:eastAsia="Times New Roman" w:hAnsi="Times New Roman"/>
          <w:color w:val="000000"/>
          <w:sz w:val="28"/>
          <w:lang w:eastAsia="cs-CZ"/>
        </w:rPr>
      </w:pPr>
      <w:r w:rsidRPr="00BE2EDC">
        <w:rPr>
          <w:rFonts w:ascii="Times New Roman" w:eastAsia="Times New Roman" w:hAnsi="Times New Roman"/>
          <w:color w:val="000000"/>
          <w:sz w:val="28"/>
          <w:lang w:eastAsia="cs-CZ"/>
        </w:rPr>
        <w:t>Klárův ústav pro zaopatření a zaměstnání dospělých slepců počínaje svou padesátou třetí výroční zprávu radostně sděluje, že během roku 1885 opětně toho dobrodiní přijat býti do ústavu patnácti slepcům se dostalo, což umožněno bylo jen tím, že ze všech stran s láskou lidumilné příspěvky obětovány byly.</w:t>
      </w:r>
    </w:p>
    <w:p w:rsidR="00BE2EDC" w:rsidRPr="00BE2EDC" w:rsidRDefault="00BE2EDC" w:rsidP="00485834">
      <w:pPr>
        <w:spacing w:after="0" w:line="240" w:lineRule="auto"/>
        <w:ind w:firstLine="706"/>
        <w:jc w:val="both"/>
        <w:rPr>
          <w:rFonts w:ascii="Times New Roman" w:eastAsia="Times New Roman" w:hAnsi="Times New Roman"/>
          <w:color w:val="000000"/>
          <w:sz w:val="28"/>
          <w:lang w:eastAsia="cs-CZ"/>
        </w:rPr>
      </w:pPr>
      <w:r w:rsidRPr="00BE2EDC">
        <w:rPr>
          <w:rFonts w:ascii="Times New Roman" w:eastAsia="Times New Roman" w:hAnsi="Times New Roman"/>
          <w:color w:val="000000"/>
          <w:sz w:val="28"/>
          <w:lang w:eastAsia="cs-CZ"/>
        </w:rPr>
        <w:t>Přijati byli během tohoto roku následující chovanci:</w:t>
      </w:r>
    </w:p>
    <w:p w:rsidR="00BE2EDC" w:rsidRPr="00BE2EDC" w:rsidRDefault="00BE2EDC" w:rsidP="00485834">
      <w:pPr>
        <w:spacing w:after="0" w:line="240" w:lineRule="auto"/>
        <w:ind w:firstLine="706"/>
        <w:jc w:val="both"/>
        <w:rPr>
          <w:rFonts w:ascii="Times New Roman" w:eastAsia="Times New Roman" w:hAnsi="Times New Roman"/>
          <w:color w:val="000000"/>
          <w:sz w:val="28"/>
          <w:lang w:eastAsia="cs-CZ"/>
        </w:rPr>
      </w:pPr>
      <w:r w:rsidRPr="00BE2EDC">
        <w:rPr>
          <w:rFonts w:ascii="Times New Roman" w:eastAsia="Times New Roman" w:hAnsi="Times New Roman"/>
          <w:color w:val="000000"/>
          <w:sz w:val="28"/>
          <w:lang w:eastAsia="cs-CZ"/>
        </w:rPr>
        <w:t xml:space="preserve">Kilián </w:t>
      </w:r>
      <w:proofErr w:type="spellStart"/>
      <w:r w:rsidRPr="00BE2EDC">
        <w:rPr>
          <w:rFonts w:ascii="Times New Roman" w:eastAsia="Times New Roman" w:hAnsi="Times New Roman"/>
          <w:color w:val="000000"/>
          <w:sz w:val="28"/>
          <w:lang w:eastAsia="cs-CZ"/>
        </w:rPr>
        <w:t>Glückauf</w:t>
      </w:r>
      <w:proofErr w:type="spellEnd"/>
      <w:r w:rsidRPr="00BE2EDC">
        <w:rPr>
          <w:rFonts w:ascii="Times New Roman" w:eastAsia="Times New Roman" w:hAnsi="Times New Roman"/>
          <w:color w:val="000000"/>
          <w:sz w:val="28"/>
          <w:lang w:eastAsia="cs-CZ"/>
        </w:rPr>
        <w:t xml:space="preserve"> z Černic, okres </w:t>
      </w:r>
      <w:proofErr w:type="spellStart"/>
      <w:r w:rsidRPr="00BE2EDC">
        <w:rPr>
          <w:rFonts w:ascii="Times New Roman" w:eastAsia="Times New Roman" w:hAnsi="Times New Roman"/>
          <w:color w:val="000000"/>
          <w:sz w:val="28"/>
          <w:lang w:eastAsia="cs-CZ"/>
        </w:rPr>
        <w:t>Královice</w:t>
      </w:r>
      <w:proofErr w:type="spellEnd"/>
      <w:r w:rsidRPr="00BE2EDC">
        <w:rPr>
          <w:rFonts w:ascii="Times New Roman" w:eastAsia="Times New Roman" w:hAnsi="Times New Roman"/>
          <w:color w:val="000000"/>
          <w:sz w:val="28"/>
          <w:lang w:eastAsia="cs-CZ"/>
        </w:rPr>
        <w:t xml:space="preserve">, zdarma; Marie </w:t>
      </w:r>
      <w:proofErr w:type="spellStart"/>
      <w:r w:rsidRPr="00BE2EDC">
        <w:rPr>
          <w:rFonts w:ascii="Times New Roman" w:eastAsia="Times New Roman" w:hAnsi="Times New Roman"/>
          <w:color w:val="000000"/>
          <w:sz w:val="28"/>
          <w:lang w:eastAsia="cs-CZ"/>
        </w:rPr>
        <w:t>Pfausrova</w:t>
      </w:r>
      <w:proofErr w:type="spellEnd"/>
      <w:r w:rsidRPr="00BE2EDC">
        <w:rPr>
          <w:rFonts w:ascii="Times New Roman" w:eastAsia="Times New Roman" w:hAnsi="Times New Roman"/>
          <w:color w:val="000000"/>
          <w:sz w:val="28"/>
          <w:lang w:eastAsia="cs-CZ"/>
        </w:rPr>
        <w:t xml:space="preserve"> z </w:t>
      </w:r>
      <w:proofErr w:type="spellStart"/>
      <w:r w:rsidRPr="00BE2EDC">
        <w:rPr>
          <w:rFonts w:ascii="Times New Roman" w:eastAsia="Times New Roman" w:hAnsi="Times New Roman"/>
          <w:color w:val="000000"/>
          <w:sz w:val="28"/>
          <w:lang w:eastAsia="cs-CZ"/>
        </w:rPr>
        <w:t>Lovětína</w:t>
      </w:r>
      <w:proofErr w:type="spellEnd"/>
      <w:r w:rsidRPr="00BE2EDC">
        <w:rPr>
          <w:rFonts w:ascii="Times New Roman" w:eastAsia="Times New Roman" w:hAnsi="Times New Roman"/>
          <w:color w:val="000000"/>
          <w:sz w:val="28"/>
          <w:lang w:eastAsia="cs-CZ"/>
        </w:rPr>
        <w:t xml:space="preserve">, okres </w:t>
      </w:r>
      <w:proofErr w:type="spellStart"/>
      <w:r w:rsidRPr="00BE2EDC">
        <w:rPr>
          <w:rFonts w:ascii="Times New Roman" w:eastAsia="Times New Roman" w:hAnsi="Times New Roman"/>
          <w:color w:val="000000"/>
          <w:sz w:val="28"/>
          <w:lang w:eastAsia="cs-CZ"/>
        </w:rPr>
        <w:t>Jindř</w:t>
      </w:r>
      <w:proofErr w:type="spellEnd"/>
      <w:r w:rsidRPr="00BE2EDC">
        <w:rPr>
          <w:rFonts w:ascii="Times New Roman" w:eastAsia="Times New Roman" w:hAnsi="Times New Roman"/>
          <w:color w:val="000000"/>
          <w:sz w:val="28"/>
          <w:lang w:eastAsia="cs-CZ"/>
        </w:rPr>
        <w:t xml:space="preserve">. Hradec, z platu; Marie </w:t>
      </w:r>
      <w:proofErr w:type="spellStart"/>
      <w:r w:rsidRPr="00BE2EDC">
        <w:rPr>
          <w:rFonts w:ascii="Times New Roman" w:eastAsia="Times New Roman" w:hAnsi="Times New Roman"/>
          <w:color w:val="000000"/>
          <w:sz w:val="28"/>
          <w:lang w:eastAsia="cs-CZ"/>
        </w:rPr>
        <w:t>Schäflein</w:t>
      </w:r>
      <w:proofErr w:type="spellEnd"/>
      <w:r w:rsidRPr="00BE2EDC">
        <w:rPr>
          <w:rFonts w:ascii="Times New Roman" w:eastAsia="Times New Roman" w:hAnsi="Times New Roman"/>
          <w:color w:val="000000"/>
          <w:sz w:val="28"/>
          <w:lang w:eastAsia="cs-CZ"/>
        </w:rPr>
        <w:t xml:space="preserve"> ze </w:t>
      </w:r>
      <w:proofErr w:type="spellStart"/>
      <w:r w:rsidRPr="00BE2EDC">
        <w:rPr>
          <w:rFonts w:ascii="Times New Roman" w:eastAsia="Times New Roman" w:hAnsi="Times New Roman"/>
          <w:color w:val="000000"/>
          <w:sz w:val="28"/>
          <w:lang w:eastAsia="cs-CZ"/>
        </w:rPr>
        <w:t>Smečna</w:t>
      </w:r>
      <w:proofErr w:type="spellEnd"/>
      <w:r w:rsidRPr="00BE2EDC">
        <w:rPr>
          <w:rFonts w:ascii="Times New Roman" w:eastAsia="Times New Roman" w:hAnsi="Times New Roman"/>
          <w:color w:val="000000"/>
          <w:sz w:val="28"/>
          <w:lang w:eastAsia="cs-CZ"/>
        </w:rPr>
        <w:t xml:space="preserve">, okres Slané, z platu; Josef Benda ze </w:t>
      </w:r>
      <w:proofErr w:type="spellStart"/>
      <w:r w:rsidRPr="00BE2EDC">
        <w:rPr>
          <w:rFonts w:ascii="Times New Roman" w:eastAsia="Times New Roman" w:hAnsi="Times New Roman"/>
          <w:color w:val="000000"/>
          <w:sz w:val="28"/>
          <w:lang w:eastAsia="cs-CZ"/>
        </w:rPr>
        <w:t>Zelenic</w:t>
      </w:r>
      <w:proofErr w:type="spellEnd"/>
      <w:r w:rsidRPr="00BE2EDC">
        <w:rPr>
          <w:rFonts w:ascii="Times New Roman" w:eastAsia="Times New Roman" w:hAnsi="Times New Roman"/>
          <w:color w:val="000000"/>
          <w:sz w:val="28"/>
          <w:lang w:eastAsia="cs-CZ"/>
        </w:rPr>
        <w:t xml:space="preserve">, okres Slané, z platu; František Sedlák z Velkého Března, okres </w:t>
      </w:r>
      <w:proofErr w:type="spellStart"/>
      <w:r w:rsidRPr="00BE2EDC">
        <w:rPr>
          <w:rFonts w:ascii="Times New Roman" w:eastAsia="Times New Roman" w:hAnsi="Times New Roman"/>
          <w:color w:val="000000"/>
          <w:sz w:val="28"/>
          <w:lang w:eastAsia="cs-CZ"/>
        </w:rPr>
        <w:t>Oustí</w:t>
      </w:r>
      <w:proofErr w:type="spellEnd"/>
      <w:r w:rsidRPr="00BE2EDC">
        <w:rPr>
          <w:rFonts w:ascii="Times New Roman" w:eastAsia="Times New Roman" w:hAnsi="Times New Roman"/>
          <w:color w:val="000000"/>
          <w:sz w:val="28"/>
          <w:lang w:eastAsia="cs-CZ"/>
        </w:rPr>
        <w:t xml:space="preserve"> nad Labem, na </w:t>
      </w:r>
      <w:proofErr w:type="spellStart"/>
      <w:r w:rsidRPr="00BE2EDC">
        <w:rPr>
          <w:rFonts w:ascii="Times New Roman" w:eastAsia="Times New Roman" w:hAnsi="Times New Roman"/>
          <w:color w:val="000000"/>
          <w:sz w:val="28"/>
          <w:lang w:eastAsia="cs-CZ"/>
        </w:rPr>
        <w:t>Ousteckou</w:t>
      </w:r>
      <w:proofErr w:type="spellEnd"/>
      <w:r w:rsidRPr="00BE2EDC">
        <w:rPr>
          <w:rFonts w:ascii="Times New Roman" w:eastAsia="Times New Roman" w:hAnsi="Times New Roman"/>
          <w:color w:val="000000"/>
          <w:sz w:val="28"/>
          <w:lang w:eastAsia="cs-CZ"/>
        </w:rPr>
        <w:t xml:space="preserve"> okresní na</w:t>
      </w:r>
      <w:r w:rsidRPr="00BE2EDC">
        <w:rPr>
          <w:rFonts w:ascii="Times New Roman" w:eastAsia="Times New Roman" w:hAnsi="Times New Roman"/>
          <w:color w:val="000000"/>
          <w:sz w:val="28"/>
          <w:lang w:eastAsia="cs-CZ"/>
        </w:rPr>
        <w:softHyphen/>
        <w:t xml:space="preserve">daci „Korunní princezny Stefanie“; František Vegan z </w:t>
      </w:r>
      <w:proofErr w:type="spellStart"/>
      <w:r w:rsidRPr="00BE2EDC">
        <w:rPr>
          <w:rFonts w:ascii="Times New Roman" w:eastAsia="Times New Roman" w:hAnsi="Times New Roman"/>
          <w:color w:val="000000"/>
          <w:sz w:val="28"/>
          <w:lang w:eastAsia="cs-CZ"/>
        </w:rPr>
        <w:t>Mons</w:t>
      </w:r>
      <w:r w:rsidRPr="00BE2EDC">
        <w:rPr>
          <w:rFonts w:ascii="Times New Roman" w:eastAsia="Times New Roman" w:hAnsi="Times New Roman"/>
          <w:color w:val="000000"/>
          <w:sz w:val="28"/>
          <w:lang w:eastAsia="cs-CZ"/>
        </w:rPr>
        <w:softHyphen/>
        <w:t>bergu</w:t>
      </w:r>
      <w:proofErr w:type="spellEnd"/>
      <w:r w:rsidRPr="00BE2EDC">
        <w:rPr>
          <w:rFonts w:ascii="Times New Roman" w:eastAsia="Times New Roman" w:hAnsi="Times New Roman"/>
          <w:color w:val="000000"/>
          <w:sz w:val="28"/>
          <w:lang w:eastAsia="cs-CZ"/>
        </w:rPr>
        <w:t xml:space="preserve">, okres </w:t>
      </w:r>
      <w:proofErr w:type="spellStart"/>
      <w:r w:rsidRPr="00BE2EDC">
        <w:rPr>
          <w:rFonts w:ascii="Times New Roman" w:eastAsia="Times New Roman" w:hAnsi="Times New Roman"/>
          <w:color w:val="000000"/>
          <w:sz w:val="28"/>
          <w:lang w:eastAsia="cs-CZ"/>
        </w:rPr>
        <w:t>Ptůj</w:t>
      </w:r>
      <w:proofErr w:type="spellEnd"/>
      <w:r w:rsidRPr="00BE2EDC">
        <w:rPr>
          <w:rFonts w:ascii="Times New Roman" w:eastAsia="Times New Roman" w:hAnsi="Times New Roman"/>
          <w:color w:val="000000"/>
          <w:sz w:val="28"/>
          <w:lang w:eastAsia="cs-CZ"/>
        </w:rPr>
        <w:t xml:space="preserve"> ve Štýrsku, na nadání Štýrské zemské pro slepce; Marie </w:t>
      </w:r>
      <w:proofErr w:type="spellStart"/>
      <w:r w:rsidRPr="00BE2EDC">
        <w:rPr>
          <w:rFonts w:ascii="Times New Roman" w:eastAsia="Times New Roman" w:hAnsi="Times New Roman"/>
          <w:color w:val="000000"/>
          <w:sz w:val="28"/>
          <w:lang w:eastAsia="cs-CZ"/>
        </w:rPr>
        <w:t>Moudřík</w:t>
      </w:r>
      <w:proofErr w:type="spellEnd"/>
      <w:r w:rsidRPr="00BE2EDC">
        <w:rPr>
          <w:rFonts w:ascii="Times New Roman" w:eastAsia="Times New Roman" w:hAnsi="Times New Roman"/>
          <w:color w:val="000000"/>
          <w:sz w:val="28"/>
          <w:lang w:eastAsia="cs-CZ"/>
        </w:rPr>
        <w:t xml:space="preserve"> z Popovic, okres Benešov, na nadání Marie </w:t>
      </w:r>
      <w:proofErr w:type="spellStart"/>
      <w:r w:rsidRPr="00BE2EDC">
        <w:rPr>
          <w:rFonts w:ascii="Times New Roman" w:eastAsia="Times New Roman" w:hAnsi="Times New Roman"/>
          <w:color w:val="000000"/>
          <w:sz w:val="28"/>
          <w:lang w:eastAsia="cs-CZ"/>
        </w:rPr>
        <w:t>Günner</w:t>
      </w:r>
      <w:proofErr w:type="spellEnd"/>
      <w:r w:rsidRPr="00BE2EDC">
        <w:rPr>
          <w:rFonts w:ascii="Times New Roman" w:eastAsia="Times New Roman" w:hAnsi="Times New Roman"/>
          <w:color w:val="000000"/>
          <w:sz w:val="28"/>
          <w:lang w:eastAsia="cs-CZ"/>
        </w:rPr>
        <w:t xml:space="preserve">; Viléma Šárka, vdova po celním dozorci ze </w:t>
      </w:r>
      <w:proofErr w:type="spellStart"/>
      <w:r w:rsidRPr="00BE2EDC">
        <w:rPr>
          <w:rFonts w:ascii="Times New Roman" w:eastAsia="Times New Roman" w:hAnsi="Times New Roman"/>
          <w:color w:val="000000"/>
          <w:sz w:val="28"/>
          <w:lang w:eastAsia="cs-CZ"/>
        </w:rPr>
        <w:t>Zemlína</w:t>
      </w:r>
      <w:proofErr w:type="spellEnd"/>
      <w:r w:rsidRPr="00BE2EDC">
        <w:rPr>
          <w:rFonts w:ascii="Times New Roman" w:eastAsia="Times New Roman" w:hAnsi="Times New Roman"/>
          <w:color w:val="000000"/>
          <w:sz w:val="28"/>
          <w:lang w:eastAsia="cs-CZ"/>
        </w:rPr>
        <w:t xml:space="preserve">, v Chorvatsku, z platu; Anna Králova z Jetřichovic, okres Sedlec u </w:t>
      </w:r>
      <w:proofErr w:type="spellStart"/>
      <w:r w:rsidRPr="00BE2EDC">
        <w:rPr>
          <w:rFonts w:ascii="Times New Roman" w:eastAsia="Times New Roman" w:hAnsi="Times New Roman"/>
          <w:color w:val="000000"/>
          <w:sz w:val="28"/>
          <w:lang w:eastAsia="cs-CZ"/>
        </w:rPr>
        <w:t>Selčan</w:t>
      </w:r>
      <w:proofErr w:type="spellEnd"/>
      <w:r w:rsidRPr="00BE2EDC">
        <w:rPr>
          <w:rFonts w:ascii="Times New Roman" w:eastAsia="Times New Roman" w:hAnsi="Times New Roman"/>
          <w:color w:val="000000"/>
          <w:sz w:val="28"/>
          <w:lang w:eastAsia="cs-CZ"/>
        </w:rPr>
        <w:t xml:space="preserve">, z platu; Viléma Pospíšilova z Branné, okres Jilemnice na nadání J. M. hraběte z </w:t>
      </w:r>
      <w:proofErr w:type="spellStart"/>
      <w:r w:rsidRPr="00BE2EDC">
        <w:rPr>
          <w:rFonts w:ascii="Times New Roman" w:eastAsia="Times New Roman" w:hAnsi="Times New Roman"/>
          <w:color w:val="000000"/>
          <w:sz w:val="28"/>
          <w:lang w:eastAsia="cs-CZ"/>
        </w:rPr>
        <w:t>Harrachů</w:t>
      </w:r>
      <w:proofErr w:type="spellEnd"/>
      <w:r w:rsidRPr="00BE2EDC">
        <w:rPr>
          <w:rFonts w:ascii="Times New Roman" w:eastAsia="Times New Roman" w:hAnsi="Times New Roman"/>
          <w:color w:val="000000"/>
          <w:sz w:val="28"/>
          <w:lang w:eastAsia="cs-CZ"/>
        </w:rPr>
        <w:t xml:space="preserve">; Jan Šulc ze Strakonic, z platu; Marie Maryšková z </w:t>
      </w:r>
      <w:proofErr w:type="spellStart"/>
      <w:r w:rsidRPr="00BE2EDC">
        <w:rPr>
          <w:rFonts w:ascii="Times New Roman" w:eastAsia="Times New Roman" w:hAnsi="Times New Roman"/>
          <w:color w:val="000000"/>
          <w:sz w:val="28"/>
          <w:lang w:eastAsia="cs-CZ"/>
        </w:rPr>
        <w:t>Příbraze</w:t>
      </w:r>
      <w:proofErr w:type="spellEnd"/>
      <w:r w:rsidRPr="00BE2EDC">
        <w:rPr>
          <w:rFonts w:ascii="Times New Roman" w:eastAsia="Times New Roman" w:hAnsi="Times New Roman"/>
          <w:color w:val="000000"/>
          <w:sz w:val="28"/>
          <w:lang w:eastAsia="cs-CZ"/>
        </w:rPr>
        <w:t xml:space="preserve">, okres </w:t>
      </w:r>
      <w:proofErr w:type="spellStart"/>
      <w:r w:rsidRPr="00BE2EDC">
        <w:rPr>
          <w:rFonts w:ascii="Times New Roman" w:eastAsia="Times New Roman" w:hAnsi="Times New Roman"/>
          <w:color w:val="000000"/>
          <w:sz w:val="28"/>
          <w:lang w:eastAsia="cs-CZ"/>
        </w:rPr>
        <w:t>Jindř</w:t>
      </w:r>
      <w:proofErr w:type="spellEnd"/>
      <w:r w:rsidRPr="00BE2EDC">
        <w:rPr>
          <w:rFonts w:ascii="Times New Roman" w:eastAsia="Times New Roman" w:hAnsi="Times New Roman"/>
          <w:color w:val="000000"/>
          <w:sz w:val="28"/>
          <w:lang w:eastAsia="cs-CZ"/>
        </w:rPr>
        <w:t xml:space="preserve">. Hradec, z platu; František </w:t>
      </w:r>
      <w:proofErr w:type="spellStart"/>
      <w:r w:rsidRPr="00BE2EDC">
        <w:rPr>
          <w:rFonts w:ascii="Times New Roman" w:eastAsia="Times New Roman" w:hAnsi="Times New Roman"/>
          <w:color w:val="000000"/>
          <w:sz w:val="28"/>
          <w:lang w:eastAsia="cs-CZ"/>
        </w:rPr>
        <w:t>Dörfel</w:t>
      </w:r>
      <w:proofErr w:type="spellEnd"/>
      <w:r w:rsidRPr="00BE2EDC">
        <w:rPr>
          <w:rFonts w:ascii="Times New Roman" w:eastAsia="Times New Roman" w:hAnsi="Times New Roman"/>
          <w:color w:val="000000"/>
          <w:sz w:val="28"/>
          <w:lang w:eastAsia="cs-CZ"/>
        </w:rPr>
        <w:t xml:space="preserve"> z </w:t>
      </w:r>
      <w:proofErr w:type="spellStart"/>
      <w:r w:rsidRPr="00BE2EDC">
        <w:rPr>
          <w:rFonts w:ascii="Times New Roman" w:eastAsia="Times New Roman" w:hAnsi="Times New Roman"/>
          <w:color w:val="000000"/>
          <w:sz w:val="28"/>
          <w:lang w:eastAsia="cs-CZ"/>
        </w:rPr>
        <w:t>Bejkeva</w:t>
      </w:r>
      <w:proofErr w:type="spellEnd"/>
      <w:r w:rsidRPr="00BE2EDC">
        <w:rPr>
          <w:rFonts w:ascii="Times New Roman" w:eastAsia="Times New Roman" w:hAnsi="Times New Roman"/>
          <w:color w:val="000000"/>
          <w:sz w:val="28"/>
          <w:lang w:eastAsia="cs-CZ"/>
        </w:rPr>
        <w:t xml:space="preserve">, okres </w:t>
      </w:r>
      <w:proofErr w:type="spellStart"/>
      <w:r w:rsidRPr="00BE2EDC">
        <w:rPr>
          <w:rFonts w:ascii="Times New Roman" w:eastAsia="Times New Roman" w:hAnsi="Times New Roman"/>
          <w:color w:val="000000"/>
          <w:sz w:val="28"/>
          <w:lang w:eastAsia="cs-CZ"/>
        </w:rPr>
        <w:t>Mělnik</w:t>
      </w:r>
      <w:proofErr w:type="spellEnd"/>
      <w:r w:rsidRPr="00BE2EDC">
        <w:rPr>
          <w:rFonts w:ascii="Times New Roman" w:eastAsia="Times New Roman" w:hAnsi="Times New Roman"/>
          <w:color w:val="000000"/>
          <w:sz w:val="28"/>
          <w:lang w:eastAsia="cs-CZ"/>
        </w:rPr>
        <w:t xml:space="preserve">, z platu; Arnošt </w:t>
      </w:r>
      <w:proofErr w:type="spellStart"/>
      <w:r w:rsidRPr="00BE2EDC">
        <w:rPr>
          <w:rFonts w:ascii="Times New Roman" w:eastAsia="Times New Roman" w:hAnsi="Times New Roman"/>
          <w:color w:val="000000"/>
          <w:sz w:val="28"/>
          <w:lang w:eastAsia="cs-CZ"/>
        </w:rPr>
        <w:t>Kirpal</w:t>
      </w:r>
      <w:proofErr w:type="spellEnd"/>
      <w:r w:rsidRPr="00BE2EDC">
        <w:rPr>
          <w:rFonts w:ascii="Times New Roman" w:eastAsia="Times New Roman" w:hAnsi="Times New Roman"/>
          <w:color w:val="000000"/>
          <w:sz w:val="28"/>
          <w:lang w:eastAsia="cs-CZ"/>
        </w:rPr>
        <w:t xml:space="preserve"> z Doks, okres Dubá, zdarma; Františka Riegrova z Benešova, okres Semily, na nadání Karla svob. pána z </w:t>
      </w:r>
      <w:proofErr w:type="spellStart"/>
      <w:r w:rsidRPr="00BE2EDC">
        <w:rPr>
          <w:rFonts w:ascii="Times New Roman" w:eastAsia="Times New Roman" w:hAnsi="Times New Roman"/>
          <w:color w:val="000000"/>
          <w:sz w:val="28"/>
          <w:lang w:eastAsia="cs-CZ"/>
        </w:rPr>
        <w:t>Margelíků</w:t>
      </w:r>
      <w:proofErr w:type="spellEnd"/>
      <w:r w:rsidRPr="00BE2EDC">
        <w:rPr>
          <w:rFonts w:ascii="Times New Roman" w:eastAsia="Times New Roman" w:hAnsi="Times New Roman"/>
          <w:color w:val="000000"/>
          <w:sz w:val="28"/>
          <w:lang w:eastAsia="cs-CZ"/>
        </w:rPr>
        <w:t>; Josef Špičák, bývalý úředník u dráhy, požívá bezplatného ošetřování a vyučování v ko</w:t>
      </w:r>
      <w:r w:rsidRPr="00BE2EDC">
        <w:rPr>
          <w:rFonts w:ascii="Times New Roman" w:eastAsia="Times New Roman" w:hAnsi="Times New Roman"/>
          <w:color w:val="000000"/>
          <w:sz w:val="28"/>
          <w:lang w:eastAsia="cs-CZ"/>
        </w:rPr>
        <w:softHyphen/>
        <w:t>šikářství. —</w:t>
      </w:r>
    </w:p>
    <w:p w:rsidR="00BE2EDC" w:rsidRPr="00BE2EDC" w:rsidRDefault="00BE2EDC" w:rsidP="00485834">
      <w:pPr>
        <w:spacing w:after="0" w:line="240" w:lineRule="auto"/>
        <w:ind w:firstLine="706"/>
        <w:jc w:val="both"/>
        <w:rPr>
          <w:rFonts w:ascii="Times New Roman" w:eastAsia="Times New Roman" w:hAnsi="Times New Roman"/>
          <w:color w:val="000000"/>
          <w:sz w:val="28"/>
          <w:lang w:eastAsia="cs-CZ"/>
        </w:rPr>
      </w:pPr>
      <w:r w:rsidRPr="00BE2EDC">
        <w:rPr>
          <w:rFonts w:ascii="Times New Roman" w:eastAsia="Times New Roman" w:hAnsi="Times New Roman"/>
          <w:color w:val="000000"/>
          <w:sz w:val="28"/>
          <w:lang w:eastAsia="cs-CZ"/>
        </w:rPr>
        <w:t xml:space="preserve">František Fischer, slepý i hluchý chovanec z </w:t>
      </w:r>
      <w:proofErr w:type="spellStart"/>
      <w:r w:rsidRPr="00BE2EDC">
        <w:rPr>
          <w:rFonts w:ascii="Times New Roman" w:eastAsia="Times New Roman" w:hAnsi="Times New Roman"/>
          <w:color w:val="000000"/>
          <w:sz w:val="28"/>
          <w:lang w:eastAsia="cs-CZ"/>
        </w:rPr>
        <w:t>Chomů</w:t>
      </w:r>
      <w:r w:rsidRPr="00BE2EDC">
        <w:rPr>
          <w:rFonts w:ascii="Times New Roman" w:eastAsia="Times New Roman" w:hAnsi="Times New Roman"/>
          <w:color w:val="000000"/>
          <w:sz w:val="28"/>
          <w:lang w:eastAsia="cs-CZ"/>
        </w:rPr>
        <w:softHyphen/>
        <w:t>tova</w:t>
      </w:r>
      <w:proofErr w:type="spellEnd"/>
      <w:r w:rsidRPr="00BE2EDC">
        <w:rPr>
          <w:rFonts w:ascii="Times New Roman" w:eastAsia="Times New Roman" w:hAnsi="Times New Roman"/>
          <w:color w:val="000000"/>
          <w:sz w:val="28"/>
          <w:lang w:eastAsia="cs-CZ"/>
        </w:rPr>
        <w:t xml:space="preserve">, který byl dříve v ústavu z platu, pojal ten šlechetný úmysl v započaté nadaci pro slepce města </w:t>
      </w:r>
      <w:proofErr w:type="spellStart"/>
      <w:r w:rsidRPr="00BE2EDC">
        <w:rPr>
          <w:rFonts w:ascii="Times New Roman" w:eastAsia="Times New Roman" w:hAnsi="Times New Roman"/>
          <w:color w:val="000000"/>
          <w:sz w:val="28"/>
          <w:lang w:eastAsia="cs-CZ"/>
        </w:rPr>
        <w:t>Chomůtova</w:t>
      </w:r>
      <w:proofErr w:type="spellEnd"/>
      <w:r w:rsidRPr="00BE2EDC">
        <w:rPr>
          <w:rFonts w:ascii="Times New Roman" w:eastAsia="Times New Roman" w:hAnsi="Times New Roman"/>
          <w:color w:val="000000"/>
          <w:sz w:val="28"/>
          <w:lang w:eastAsia="cs-CZ"/>
        </w:rPr>
        <w:t xml:space="preserve"> </w:t>
      </w:r>
      <w:proofErr w:type="spellStart"/>
      <w:r w:rsidRPr="00BE2EDC">
        <w:rPr>
          <w:rFonts w:ascii="Times New Roman" w:eastAsia="Times New Roman" w:hAnsi="Times New Roman"/>
          <w:color w:val="000000"/>
          <w:sz w:val="28"/>
          <w:lang w:eastAsia="cs-CZ"/>
        </w:rPr>
        <w:t>do</w:t>
      </w:r>
      <w:r w:rsidRPr="00BE2EDC">
        <w:rPr>
          <w:rFonts w:ascii="Times New Roman" w:eastAsia="Times New Roman" w:hAnsi="Times New Roman"/>
          <w:color w:val="000000"/>
          <w:sz w:val="28"/>
          <w:lang w:eastAsia="cs-CZ"/>
        </w:rPr>
        <w:softHyphen/>
        <w:t>plniti</w:t>
      </w:r>
      <w:proofErr w:type="spellEnd"/>
      <w:r w:rsidRPr="00BE2EDC">
        <w:rPr>
          <w:rFonts w:ascii="Times New Roman" w:eastAsia="Times New Roman" w:hAnsi="Times New Roman"/>
          <w:color w:val="000000"/>
          <w:sz w:val="28"/>
          <w:lang w:eastAsia="cs-CZ"/>
        </w:rPr>
        <w:t xml:space="preserve"> vlastním jměním scházející </w:t>
      </w:r>
      <w:proofErr w:type="spellStart"/>
      <w:r w:rsidRPr="00BE2EDC">
        <w:rPr>
          <w:rFonts w:ascii="Times New Roman" w:eastAsia="Times New Roman" w:hAnsi="Times New Roman"/>
          <w:color w:val="000000"/>
          <w:sz w:val="28"/>
          <w:lang w:eastAsia="cs-CZ"/>
        </w:rPr>
        <w:t>čásť</w:t>
      </w:r>
      <w:proofErr w:type="spellEnd"/>
      <w:r w:rsidRPr="00BE2EDC">
        <w:rPr>
          <w:rFonts w:ascii="Times New Roman" w:eastAsia="Times New Roman" w:hAnsi="Times New Roman"/>
          <w:color w:val="000000"/>
          <w:sz w:val="28"/>
          <w:lang w:eastAsia="cs-CZ"/>
        </w:rPr>
        <w:t xml:space="preserve"> a tím způsobem dopo</w:t>
      </w:r>
      <w:r w:rsidRPr="00BE2EDC">
        <w:rPr>
          <w:rFonts w:ascii="Times New Roman" w:eastAsia="Times New Roman" w:hAnsi="Times New Roman"/>
          <w:color w:val="000000"/>
          <w:sz w:val="28"/>
          <w:lang w:eastAsia="cs-CZ"/>
        </w:rPr>
        <w:softHyphen/>
        <w:t xml:space="preserve">mohl svým nohsledům, stejným neštěstím stiženým, této nadace mnohem dříve užívati. </w:t>
      </w:r>
      <w:proofErr w:type="spellStart"/>
      <w:r w:rsidRPr="00BE2EDC">
        <w:rPr>
          <w:rFonts w:ascii="Times New Roman" w:eastAsia="Times New Roman" w:hAnsi="Times New Roman"/>
          <w:color w:val="000000"/>
          <w:sz w:val="28"/>
          <w:lang w:eastAsia="cs-CZ"/>
        </w:rPr>
        <w:t>Slepohluchý</w:t>
      </w:r>
      <w:proofErr w:type="spellEnd"/>
      <w:r w:rsidRPr="00BE2EDC">
        <w:rPr>
          <w:rFonts w:ascii="Times New Roman" w:eastAsia="Times New Roman" w:hAnsi="Times New Roman"/>
          <w:color w:val="000000"/>
          <w:sz w:val="28"/>
          <w:lang w:eastAsia="cs-CZ"/>
        </w:rPr>
        <w:t xml:space="preserve"> František Fischer obě</w:t>
      </w:r>
      <w:r w:rsidRPr="00BE2EDC">
        <w:rPr>
          <w:rFonts w:ascii="Times New Roman" w:eastAsia="Times New Roman" w:hAnsi="Times New Roman"/>
          <w:color w:val="000000"/>
          <w:sz w:val="28"/>
          <w:lang w:eastAsia="cs-CZ"/>
        </w:rPr>
        <w:softHyphen/>
        <w:t>tovav k tomu cíli otcovský podíl zasluhuje nejen v domově, ale i v ústavě povždy blahé vzpomínky.</w:t>
      </w:r>
    </w:p>
    <w:p w:rsidR="00BE2EDC" w:rsidRPr="00BE2EDC" w:rsidRDefault="00BE2EDC" w:rsidP="00485834">
      <w:pPr>
        <w:spacing w:after="0" w:line="240" w:lineRule="auto"/>
        <w:ind w:firstLine="706"/>
        <w:jc w:val="both"/>
        <w:rPr>
          <w:rFonts w:ascii="Times New Roman" w:eastAsia="Times New Roman" w:hAnsi="Times New Roman"/>
          <w:color w:val="000000"/>
          <w:sz w:val="28"/>
          <w:lang w:eastAsia="cs-CZ"/>
        </w:rPr>
      </w:pPr>
      <w:r w:rsidRPr="00BE2EDC">
        <w:rPr>
          <w:rFonts w:ascii="Times New Roman" w:eastAsia="Times New Roman" w:hAnsi="Times New Roman"/>
          <w:color w:val="000000"/>
          <w:sz w:val="28"/>
          <w:lang w:eastAsia="cs-CZ"/>
        </w:rPr>
        <w:t xml:space="preserve">Tato nadace má nyní jméno: Nadace města </w:t>
      </w:r>
      <w:proofErr w:type="spellStart"/>
      <w:r w:rsidRPr="00BE2EDC">
        <w:rPr>
          <w:rFonts w:ascii="Times New Roman" w:eastAsia="Times New Roman" w:hAnsi="Times New Roman"/>
          <w:color w:val="000000"/>
          <w:sz w:val="28"/>
          <w:lang w:eastAsia="cs-CZ"/>
        </w:rPr>
        <w:t>Chomůtova</w:t>
      </w:r>
      <w:proofErr w:type="spellEnd"/>
      <w:r w:rsidRPr="00BE2EDC">
        <w:rPr>
          <w:rFonts w:ascii="Times New Roman" w:eastAsia="Times New Roman" w:hAnsi="Times New Roman"/>
          <w:color w:val="000000"/>
          <w:sz w:val="28"/>
          <w:lang w:eastAsia="cs-CZ"/>
        </w:rPr>
        <w:t xml:space="preserve"> a Františka Fischera pro slepce — a zajištěna jest od </w:t>
      </w:r>
      <w:proofErr w:type="spellStart"/>
      <w:r w:rsidRPr="00BE2EDC">
        <w:rPr>
          <w:rFonts w:ascii="Times New Roman" w:eastAsia="Times New Roman" w:hAnsi="Times New Roman"/>
          <w:color w:val="000000"/>
          <w:sz w:val="28"/>
          <w:lang w:eastAsia="cs-CZ"/>
        </w:rPr>
        <w:t>městké</w:t>
      </w:r>
      <w:proofErr w:type="spellEnd"/>
      <w:r w:rsidRPr="00BE2EDC">
        <w:rPr>
          <w:rFonts w:ascii="Times New Roman" w:eastAsia="Times New Roman" w:hAnsi="Times New Roman"/>
          <w:color w:val="000000"/>
          <w:sz w:val="28"/>
          <w:lang w:eastAsia="cs-CZ"/>
        </w:rPr>
        <w:t xml:space="preserve"> rady </w:t>
      </w:r>
      <w:proofErr w:type="spellStart"/>
      <w:r w:rsidRPr="00BE2EDC">
        <w:rPr>
          <w:rFonts w:ascii="Times New Roman" w:eastAsia="Times New Roman" w:hAnsi="Times New Roman"/>
          <w:color w:val="000000"/>
          <w:sz w:val="28"/>
          <w:lang w:eastAsia="cs-CZ"/>
        </w:rPr>
        <w:t>Chomůtovské</w:t>
      </w:r>
      <w:proofErr w:type="spellEnd"/>
      <w:r w:rsidRPr="00BE2EDC">
        <w:rPr>
          <w:rFonts w:ascii="Times New Roman" w:eastAsia="Times New Roman" w:hAnsi="Times New Roman"/>
          <w:color w:val="000000"/>
          <w:sz w:val="28"/>
          <w:lang w:eastAsia="cs-CZ"/>
        </w:rPr>
        <w:t xml:space="preserve"> spoluzakladateli Františkovi Fischerovi na doživotí.</w:t>
      </w:r>
    </w:p>
    <w:p w:rsidR="00BE2EDC" w:rsidRPr="00BE2EDC" w:rsidRDefault="00BE2EDC" w:rsidP="00485834">
      <w:pPr>
        <w:spacing w:after="0" w:line="240" w:lineRule="auto"/>
        <w:ind w:firstLine="706"/>
        <w:jc w:val="both"/>
        <w:rPr>
          <w:rFonts w:ascii="Times New Roman" w:eastAsia="Times New Roman" w:hAnsi="Times New Roman"/>
          <w:color w:val="000000"/>
          <w:sz w:val="28"/>
          <w:lang w:eastAsia="cs-CZ"/>
        </w:rPr>
      </w:pPr>
      <w:r w:rsidRPr="00BE2EDC">
        <w:rPr>
          <w:rFonts w:ascii="Times New Roman" w:eastAsia="Times New Roman" w:hAnsi="Times New Roman"/>
          <w:color w:val="000000"/>
          <w:sz w:val="28"/>
          <w:lang w:eastAsia="cs-CZ"/>
        </w:rPr>
        <w:t>Během roku 1885 zemřeli následující chovanci:</w:t>
      </w:r>
    </w:p>
    <w:p w:rsidR="00BE2EDC" w:rsidRPr="00BE2EDC" w:rsidRDefault="00BE2EDC" w:rsidP="00485834">
      <w:pPr>
        <w:spacing w:after="0" w:line="240" w:lineRule="auto"/>
        <w:ind w:firstLine="706"/>
        <w:jc w:val="both"/>
        <w:rPr>
          <w:rFonts w:ascii="Times New Roman" w:eastAsia="Times New Roman" w:hAnsi="Times New Roman"/>
          <w:color w:val="000000"/>
          <w:sz w:val="28"/>
          <w:lang w:eastAsia="cs-CZ"/>
        </w:rPr>
      </w:pPr>
      <w:r w:rsidRPr="00BE2EDC">
        <w:rPr>
          <w:rFonts w:ascii="Times New Roman" w:eastAsia="Times New Roman" w:hAnsi="Times New Roman"/>
          <w:color w:val="000000"/>
          <w:sz w:val="28"/>
          <w:lang w:eastAsia="cs-CZ"/>
        </w:rPr>
        <w:t xml:space="preserve">Markéta </w:t>
      </w:r>
      <w:proofErr w:type="spellStart"/>
      <w:r w:rsidRPr="00BE2EDC">
        <w:rPr>
          <w:rFonts w:ascii="Times New Roman" w:eastAsia="Times New Roman" w:hAnsi="Times New Roman"/>
          <w:color w:val="000000"/>
          <w:sz w:val="28"/>
          <w:lang w:eastAsia="cs-CZ"/>
        </w:rPr>
        <w:t>Stumpfova</w:t>
      </w:r>
      <w:proofErr w:type="spellEnd"/>
      <w:r w:rsidRPr="00BE2EDC">
        <w:rPr>
          <w:rFonts w:ascii="Times New Roman" w:eastAsia="Times New Roman" w:hAnsi="Times New Roman"/>
          <w:color w:val="000000"/>
          <w:sz w:val="28"/>
          <w:lang w:eastAsia="cs-CZ"/>
        </w:rPr>
        <w:t xml:space="preserve"> z Labutě, která požívala od roku 1876 nadaci okresu Přimda a sedm roků ustavičně těžkou nemocí na lůžko připoutána byla; dále Marie </w:t>
      </w:r>
      <w:proofErr w:type="spellStart"/>
      <w:r w:rsidRPr="00BE2EDC">
        <w:rPr>
          <w:rFonts w:ascii="Times New Roman" w:eastAsia="Times New Roman" w:hAnsi="Times New Roman"/>
          <w:color w:val="000000"/>
          <w:sz w:val="28"/>
          <w:lang w:eastAsia="cs-CZ"/>
        </w:rPr>
        <w:t>Plamprova</w:t>
      </w:r>
      <w:proofErr w:type="spellEnd"/>
      <w:r w:rsidRPr="00BE2EDC">
        <w:rPr>
          <w:rFonts w:ascii="Times New Roman" w:eastAsia="Times New Roman" w:hAnsi="Times New Roman"/>
          <w:color w:val="000000"/>
          <w:sz w:val="28"/>
          <w:lang w:eastAsia="cs-CZ"/>
        </w:rPr>
        <w:t xml:space="preserve"> z Prahy, již vy</w:t>
      </w:r>
      <w:r w:rsidRPr="00BE2EDC">
        <w:rPr>
          <w:rFonts w:ascii="Times New Roman" w:eastAsia="Times New Roman" w:hAnsi="Times New Roman"/>
          <w:color w:val="000000"/>
          <w:sz w:val="28"/>
          <w:lang w:eastAsia="cs-CZ"/>
        </w:rPr>
        <w:softHyphen/>
        <w:t xml:space="preserve">držoval ústav od roku 1878 na nadaci J. V. císaře Leopolda; konečně Josef </w:t>
      </w:r>
      <w:proofErr w:type="spellStart"/>
      <w:r w:rsidRPr="00BE2EDC">
        <w:rPr>
          <w:rFonts w:ascii="Times New Roman" w:eastAsia="Times New Roman" w:hAnsi="Times New Roman"/>
          <w:color w:val="000000"/>
          <w:sz w:val="28"/>
          <w:lang w:eastAsia="cs-CZ"/>
        </w:rPr>
        <w:t>Marsch</w:t>
      </w:r>
      <w:proofErr w:type="spellEnd"/>
      <w:r w:rsidRPr="00BE2EDC">
        <w:rPr>
          <w:rFonts w:ascii="Times New Roman" w:eastAsia="Times New Roman" w:hAnsi="Times New Roman"/>
          <w:color w:val="000000"/>
          <w:sz w:val="28"/>
          <w:lang w:eastAsia="cs-CZ"/>
        </w:rPr>
        <w:t xml:space="preserve"> z </w:t>
      </w:r>
      <w:proofErr w:type="spellStart"/>
      <w:r w:rsidRPr="00BE2EDC">
        <w:rPr>
          <w:rFonts w:ascii="Times New Roman" w:eastAsia="Times New Roman" w:hAnsi="Times New Roman"/>
          <w:color w:val="000000"/>
          <w:sz w:val="28"/>
          <w:lang w:eastAsia="cs-CZ"/>
        </w:rPr>
        <w:t>Oustí</w:t>
      </w:r>
      <w:proofErr w:type="spellEnd"/>
      <w:r w:rsidRPr="00BE2EDC">
        <w:rPr>
          <w:rFonts w:ascii="Times New Roman" w:eastAsia="Times New Roman" w:hAnsi="Times New Roman"/>
          <w:color w:val="000000"/>
          <w:sz w:val="28"/>
          <w:lang w:eastAsia="cs-CZ"/>
        </w:rPr>
        <w:t xml:space="preserve"> nad Labem, kterému udělena byla nadace V. prof. Dr. Aloise Klára 16. květnem 1884. — Tito dva poslední stali se obětí neúprosné tuberkulosy.</w:t>
      </w:r>
    </w:p>
    <w:p w:rsidR="00BE2EDC" w:rsidRPr="00BE2EDC" w:rsidRDefault="00BE2EDC" w:rsidP="00485834">
      <w:pPr>
        <w:spacing w:after="0" w:line="240" w:lineRule="auto"/>
        <w:ind w:firstLine="706"/>
        <w:jc w:val="both"/>
        <w:rPr>
          <w:rFonts w:ascii="Times New Roman" w:eastAsia="Times New Roman" w:hAnsi="Times New Roman"/>
          <w:color w:val="000000"/>
          <w:sz w:val="28"/>
          <w:lang w:eastAsia="cs-CZ"/>
        </w:rPr>
      </w:pPr>
      <w:r w:rsidRPr="00BE2EDC">
        <w:rPr>
          <w:rFonts w:ascii="Times New Roman" w:eastAsia="Times New Roman" w:hAnsi="Times New Roman"/>
          <w:color w:val="000000"/>
          <w:sz w:val="28"/>
          <w:lang w:eastAsia="cs-CZ"/>
        </w:rPr>
        <w:t xml:space="preserve">V opatrování svých domovských obcí byly propuštěni: Alžběta Dubánkova z Lična u Rychnova; Emanuel Moucha z </w:t>
      </w:r>
      <w:proofErr w:type="spellStart"/>
      <w:r w:rsidRPr="00BE2EDC">
        <w:rPr>
          <w:rFonts w:ascii="Times New Roman" w:eastAsia="Times New Roman" w:hAnsi="Times New Roman"/>
          <w:color w:val="000000"/>
          <w:sz w:val="28"/>
          <w:lang w:eastAsia="cs-CZ"/>
        </w:rPr>
        <w:t>Lipčic</w:t>
      </w:r>
      <w:proofErr w:type="spellEnd"/>
      <w:r w:rsidRPr="00BE2EDC">
        <w:rPr>
          <w:rFonts w:ascii="Times New Roman" w:eastAsia="Times New Roman" w:hAnsi="Times New Roman"/>
          <w:color w:val="000000"/>
          <w:sz w:val="28"/>
          <w:lang w:eastAsia="cs-CZ"/>
        </w:rPr>
        <w:t xml:space="preserve">, okres Dolní </w:t>
      </w:r>
      <w:proofErr w:type="spellStart"/>
      <w:r w:rsidRPr="00BE2EDC">
        <w:rPr>
          <w:rFonts w:ascii="Times New Roman" w:eastAsia="Times New Roman" w:hAnsi="Times New Roman"/>
          <w:color w:val="000000"/>
          <w:sz w:val="28"/>
          <w:lang w:eastAsia="cs-CZ"/>
        </w:rPr>
        <w:t>Královice</w:t>
      </w:r>
      <w:proofErr w:type="spellEnd"/>
      <w:r w:rsidRPr="00BE2EDC">
        <w:rPr>
          <w:rFonts w:ascii="Times New Roman" w:eastAsia="Times New Roman" w:hAnsi="Times New Roman"/>
          <w:color w:val="000000"/>
          <w:sz w:val="28"/>
          <w:lang w:eastAsia="cs-CZ"/>
        </w:rPr>
        <w:t xml:space="preserve">; Anna </w:t>
      </w:r>
      <w:proofErr w:type="spellStart"/>
      <w:r w:rsidRPr="00BE2EDC">
        <w:rPr>
          <w:rFonts w:ascii="Times New Roman" w:eastAsia="Times New Roman" w:hAnsi="Times New Roman"/>
          <w:color w:val="000000"/>
          <w:sz w:val="28"/>
          <w:lang w:eastAsia="cs-CZ"/>
        </w:rPr>
        <w:t>Schöpfrova</w:t>
      </w:r>
      <w:proofErr w:type="spellEnd"/>
      <w:r w:rsidRPr="00BE2EDC">
        <w:rPr>
          <w:rFonts w:ascii="Times New Roman" w:eastAsia="Times New Roman" w:hAnsi="Times New Roman"/>
          <w:color w:val="000000"/>
          <w:sz w:val="28"/>
          <w:lang w:eastAsia="cs-CZ"/>
        </w:rPr>
        <w:t xml:space="preserve"> z </w:t>
      </w:r>
      <w:proofErr w:type="spellStart"/>
      <w:r w:rsidRPr="00BE2EDC">
        <w:rPr>
          <w:rFonts w:ascii="Times New Roman" w:eastAsia="Times New Roman" w:hAnsi="Times New Roman"/>
          <w:color w:val="000000"/>
          <w:sz w:val="28"/>
          <w:lang w:eastAsia="cs-CZ"/>
        </w:rPr>
        <w:t>Troha</w:t>
      </w:r>
      <w:r w:rsidRPr="00BE2EDC">
        <w:rPr>
          <w:rFonts w:ascii="Times New Roman" w:eastAsia="Times New Roman" w:hAnsi="Times New Roman"/>
          <w:color w:val="000000"/>
          <w:sz w:val="28"/>
          <w:lang w:eastAsia="cs-CZ"/>
        </w:rPr>
        <w:softHyphen/>
        <w:t>tína</w:t>
      </w:r>
      <w:proofErr w:type="spellEnd"/>
      <w:r w:rsidRPr="00BE2EDC">
        <w:rPr>
          <w:rFonts w:ascii="Times New Roman" w:eastAsia="Times New Roman" w:hAnsi="Times New Roman"/>
          <w:color w:val="000000"/>
          <w:sz w:val="28"/>
          <w:lang w:eastAsia="cs-CZ"/>
        </w:rPr>
        <w:t xml:space="preserve">, okres </w:t>
      </w:r>
      <w:proofErr w:type="spellStart"/>
      <w:r w:rsidRPr="00BE2EDC">
        <w:rPr>
          <w:rFonts w:ascii="Times New Roman" w:eastAsia="Times New Roman" w:hAnsi="Times New Roman"/>
          <w:color w:val="000000"/>
          <w:sz w:val="28"/>
          <w:lang w:eastAsia="cs-CZ"/>
        </w:rPr>
        <w:t>Ronšperk</w:t>
      </w:r>
      <w:proofErr w:type="spellEnd"/>
      <w:r w:rsidRPr="00BE2EDC">
        <w:rPr>
          <w:rFonts w:ascii="Times New Roman" w:eastAsia="Times New Roman" w:hAnsi="Times New Roman"/>
          <w:color w:val="000000"/>
          <w:sz w:val="28"/>
          <w:lang w:eastAsia="cs-CZ"/>
        </w:rPr>
        <w:t xml:space="preserve">; Julius </w:t>
      </w:r>
      <w:proofErr w:type="spellStart"/>
      <w:r w:rsidRPr="00BE2EDC">
        <w:rPr>
          <w:rFonts w:ascii="Times New Roman" w:eastAsia="Times New Roman" w:hAnsi="Times New Roman"/>
          <w:color w:val="000000"/>
          <w:sz w:val="28"/>
          <w:lang w:eastAsia="cs-CZ"/>
        </w:rPr>
        <w:t>Černický</w:t>
      </w:r>
      <w:proofErr w:type="spellEnd"/>
      <w:r w:rsidRPr="00BE2EDC">
        <w:rPr>
          <w:rFonts w:ascii="Times New Roman" w:eastAsia="Times New Roman" w:hAnsi="Times New Roman"/>
          <w:color w:val="000000"/>
          <w:sz w:val="28"/>
          <w:lang w:eastAsia="cs-CZ"/>
        </w:rPr>
        <w:t xml:space="preserve"> </w:t>
      </w:r>
      <w:r w:rsidRPr="00BE2EDC">
        <w:rPr>
          <w:rFonts w:ascii="Times New Roman" w:eastAsia="Times New Roman" w:hAnsi="Times New Roman"/>
          <w:color w:val="000000"/>
          <w:sz w:val="28"/>
          <w:lang w:eastAsia="cs-CZ"/>
        </w:rPr>
        <w:lastRenderedPageBreak/>
        <w:t>vystoupil sám z ústavu a zaměstnává se laděním pián jsa ošetřován od svých přátel.</w:t>
      </w:r>
    </w:p>
    <w:p w:rsidR="00BE2EDC" w:rsidRPr="00BE2EDC" w:rsidRDefault="00BE2EDC" w:rsidP="00485834">
      <w:pPr>
        <w:spacing w:after="0" w:line="240" w:lineRule="auto"/>
        <w:ind w:firstLine="706"/>
        <w:jc w:val="both"/>
        <w:rPr>
          <w:rFonts w:ascii="Times New Roman" w:eastAsia="Times New Roman" w:hAnsi="Times New Roman"/>
          <w:color w:val="000000"/>
          <w:sz w:val="28"/>
          <w:lang w:eastAsia="cs-CZ"/>
        </w:rPr>
      </w:pPr>
      <w:r w:rsidRPr="00BE2EDC">
        <w:rPr>
          <w:rFonts w:ascii="Times New Roman" w:eastAsia="Times New Roman" w:hAnsi="Times New Roman"/>
          <w:color w:val="000000"/>
          <w:sz w:val="28"/>
          <w:lang w:eastAsia="cs-CZ"/>
        </w:rPr>
        <w:t xml:space="preserve">Hlubokým žalem naplněn želí ústav úmrtí J. Emin. Nejdůstojnějšího p. Bedřicha kardinála arcibiskupa knížete ze Schwarzenbergů, a blahá upomínka na J. </w:t>
      </w:r>
      <w:proofErr w:type="spellStart"/>
      <w:r w:rsidRPr="00BE2EDC">
        <w:rPr>
          <w:rFonts w:ascii="Times New Roman" w:eastAsia="Times New Roman" w:hAnsi="Times New Roman"/>
          <w:color w:val="000000"/>
          <w:sz w:val="28"/>
          <w:lang w:eastAsia="cs-CZ"/>
        </w:rPr>
        <w:t>Eminen</w:t>
      </w:r>
      <w:proofErr w:type="spellEnd"/>
      <w:r w:rsidRPr="00BE2EDC">
        <w:rPr>
          <w:rFonts w:ascii="Times New Roman" w:eastAsia="Times New Roman" w:hAnsi="Times New Roman"/>
          <w:color w:val="000000"/>
          <w:sz w:val="28"/>
          <w:lang w:eastAsia="cs-CZ"/>
        </w:rPr>
        <w:t xml:space="preserve">. nikdy v srdci chovanců nezanikne, neboť byli tak šťastnými, že dlouhou řadou let Jeho Eminenci mezi své největší dobrodince </w:t>
      </w:r>
      <w:proofErr w:type="spellStart"/>
      <w:r w:rsidRPr="00BE2EDC">
        <w:rPr>
          <w:rFonts w:ascii="Times New Roman" w:eastAsia="Times New Roman" w:hAnsi="Times New Roman"/>
          <w:color w:val="000000"/>
          <w:sz w:val="28"/>
          <w:lang w:eastAsia="cs-CZ"/>
        </w:rPr>
        <w:t>pocí</w:t>
      </w:r>
      <w:r w:rsidRPr="00BE2EDC">
        <w:rPr>
          <w:rFonts w:ascii="Times New Roman" w:eastAsia="Times New Roman" w:hAnsi="Times New Roman"/>
          <w:color w:val="000000"/>
          <w:sz w:val="28"/>
          <w:lang w:eastAsia="cs-CZ"/>
        </w:rPr>
        <w:softHyphen/>
        <w:t>tati</w:t>
      </w:r>
      <w:proofErr w:type="spellEnd"/>
      <w:r w:rsidRPr="00BE2EDC">
        <w:rPr>
          <w:rFonts w:ascii="Times New Roman" w:eastAsia="Times New Roman" w:hAnsi="Times New Roman"/>
          <w:color w:val="000000"/>
          <w:sz w:val="28"/>
          <w:lang w:eastAsia="cs-CZ"/>
        </w:rPr>
        <w:t xml:space="preserve"> směli.</w:t>
      </w:r>
    </w:p>
    <w:p w:rsidR="00BE2EDC" w:rsidRPr="00BE2EDC" w:rsidRDefault="00BE2EDC" w:rsidP="00485834">
      <w:pPr>
        <w:spacing w:after="0" w:line="240" w:lineRule="auto"/>
        <w:ind w:firstLine="706"/>
        <w:jc w:val="both"/>
        <w:rPr>
          <w:rFonts w:ascii="Times New Roman" w:eastAsia="Times New Roman" w:hAnsi="Times New Roman"/>
          <w:color w:val="000000"/>
          <w:sz w:val="28"/>
          <w:lang w:eastAsia="cs-CZ"/>
        </w:rPr>
      </w:pPr>
      <w:r w:rsidRPr="00BE2EDC">
        <w:rPr>
          <w:rFonts w:ascii="Times New Roman" w:eastAsia="Times New Roman" w:hAnsi="Times New Roman"/>
          <w:color w:val="000000"/>
          <w:sz w:val="28"/>
          <w:lang w:eastAsia="cs-CZ"/>
        </w:rPr>
        <w:t>Jakožto noví členové přispívající přistoupila v uplynu</w:t>
      </w:r>
      <w:r w:rsidRPr="00BE2EDC">
        <w:rPr>
          <w:rFonts w:ascii="Times New Roman" w:eastAsia="Times New Roman" w:hAnsi="Times New Roman"/>
          <w:color w:val="000000"/>
          <w:sz w:val="28"/>
          <w:lang w:eastAsia="cs-CZ"/>
        </w:rPr>
        <w:softHyphen/>
        <w:t xml:space="preserve">lém roce tato slavná okresní zastupitelstva: Dobříš, </w:t>
      </w:r>
      <w:proofErr w:type="spellStart"/>
      <w:r w:rsidRPr="00BE2EDC">
        <w:rPr>
          <w:rFonts w:ascii="Times New Roman" w:eastAsia="Times New Roman" w:hAnsi="Times New Roman"/>
          <w:color w:val="000000"/>
          <w:sz w:val="28"/>
          <w:lang w:eastAsia="cs-CZ"/>
        </w:rPr>
        <w:t>Fridland</w:t>
      </w:r>
      <w:proofErr w:type="spellEnd"/>
      <w:r w:rsidRPr="00BE2EDC">
        <w:rPr>
          <w:rFonts w:ascii="Times New Roman" w:eastAsia="Times New Roman" w:hAnsi="Times New Roman"/>
          <w:color w:val="000000"/>
          <w:sz w:val="28"/>
          <w:lang w:eastAsia="cs-CZ"/>
        </w:rPr>
        <w:t xml:space="preserve">, </w:t>
      </w:r>
      <w:proofErr w:type="spellStart"/>
      <w:r w:rsidRPr="00BE2EDC">
        <w:rPr>
          <w:rFonts w:ascii="Times New Roman" w:eastAsia="Times New Roman" w:hAnsi="Times New Roman"/>
          <w:color w:val="000000"/>
          <w:sz w:val="28"/>
          <w:lang w:eastAsia="cs-CZ"/>
        </w:rPr>
        <w:t>Libaň</w:t>
      </w:r>
      <w:proofErr w:type="spellEnd"/>
      <w:r w:rsidRPr="00BE2EDC">
        <w:rPr>
          <w:rFonts w:ascii="Times New Roman" w:eastAsia="Times New Roman" w:hAnsi="Times New Roman"/>
          <w:color w:val="000000"/>
          <w:sz w:val="28"/>
          <w:lang w:eastAsia="cs-CZ"/>
        </w:rPr>
        <w:t xml:space="preserve"> a slavná městská </w:t>
      </w:r>
      <w:proofErr w:type="spellStart"/>
      <w:r w:rsidRPr="00BE2EDC">
        <w:rPr>
          <w:rFonts w:ascii="Times New Roman" w:eastAsia="Times New Roman" w:hAnsi="Times New Roman"/>
          <w:color w:val="000000"/>
          <w:sz w:val="28"/>
          <w:lang w:eastAsia="cs-CZ"/>
        </w:rPr>
        <w:t>zástupitelstva</w:t>
      </w:r>
      <w:proofErr w:type="spellEnd"/>
      <w:r w:rsidRPr="00BE2EDC">
        <w:rPr>
          <w:rFonts w:ascii="Times New Roman" w:eastAsia="Times New Roman" w:hAnsi="Times New Roman"/>
          <w:color w:val="000000"/>
          <w:sz w:val="28"/>
          <w:lang w:eastAsia="cs-CZ"/>
        </w:rPr>
        <w:t>: Slané, Benešov.</w:t>
      </w:r>
    </w:p>
    <w:p w:rsidR="00BE2EDC" w:rsidRPr="00BE2EDC" w:rsidRDefault="00BE2EDC" w:rsidP="00485834">
      <w:pPr>
        <w:spacing w:after="0" w:line="240" w:lineRule="auto"/>
        <w:ind w:firstLine="706"/>
        <w:jc w:val="both"/>
        <w:rPr>
          <w:rFonts w:ascii="Times New Roman" w:eastAsia="Times New Roman" w:hAnsi="Times New Roman"/>
          <w:color w:val="000000"/>
          <w:sz w:val="28"/>
          <w:lang w:eastAsia="cs-CZ"/>
        </w:rPr>
      </w:pPr>
      <w:r w:rsidRPr="00BE2EDC">
        <w:rPr>
          <w:rFonts w:ascii="Times New Roman" w:eastAsia="Times New Roman" w:hAnsi="Times New Roman"/>
          <w:color w:val="000000"/>
          <w:sz w:val="28"/>
          <w:lang w:eastAsia="cs-CZ"/>
        </w:rPr>
        <w:t>Při této příležitosti osměluje se správa ústavu přednésti snažnou prosbu, aby ta okresní zastupitelstva, obce, záložny, spořitelny, které doposud přispívajícími údy našeho ústavu, opravdu potřebného, nejsou, nezavíraly štědré ruky své při každoročním podělování ani ve prospěch těch nejnešťastněj</w:t>
      </w:r>
      <w:r w:rsidRPr="00BE2EDC">
        <w:rPr>
          <w:rFonts w:ascii="Times New Roman" w:eastAsia="Times New Roman" w:hAnsi="Times New Roman"/>
          <w:color w:val="000000"/>
          <w:sz w:val="28"/>
          <w:lang w:eastAsia="cs-CZ"/>
        </w:rPr>
        <w:softHyphen/>
        <w:t>ších tvorů. Jen obětavá dobročinnost lidumilů umožní správě ústavu činnost rozvinouti tak, aby většímu počtu žadatelů, kteří duševně i tělesně nevyvinuti zkáze nezbytné vstříc jdou, vyhověti mohla.</w:t>
      </w:r>
    </w:p>
    <w:p w:rsidR="00BE2EDC" w:rsidRPr="00BE2EDC" w:rsidRDefault="00BE2EDC" w:rsidP="00485834">
      <w:pPr>
        <w:spacing w:after="0" w:line="240" w:lineRule="auto"/>
        <w:ind w:firstLine="706"/>
        <w:jc w:val="both"/>
        <w:rPr>
          <w:rFonts w:ascii="Times New Roman" w:eastAsia="Times New Roman" w:hAnsi="Times New Roman"/>
          <w:color w:val="000000"/>
          <w:sz w:val="28"/>
          <w:lang w:eastAsia="cs-CZ"/>
        </w:rPr>
      </w:pPr>
      <w:r w:rsidRPr="00BE2EDC">
        <w:rPr>
          <w:rFonts w:ascii="Times New Roman" w:eastAsia="Times New Roman" w:hAnsi="Times New Roman"/>
          <w:color w:val="000000"/>
          <w:sz w:val="28"/>
          <w:lang w:eastAsia="cs-CZ"/>
        </w:rPr>
        <w:t xml:space="preserve">Mezi </w:t>
      </w:r>
      <w:proofErr w:type="spellStart"/>
      <w:r w:rsidRPr="00BE2EDC">
        <w:rPr>
          <w:rFonts w:ascii="Times New Roman" w:eastAsia="Times New Roman" w:hAnsi="Times New Roman"/>
          <w:color w:val="000000"/>
          <w:sz w:val="28"/>
          <w:lang w:eastAsia="cs-CZ"/>
        </w:rPr>
        <w:t>nejdůležitějši</w:t>
      </w:r>
      <w:proofErr w:type="spellEnd"/>
      <w:r w:rsidRPr="00BE2EDC">
        <w:rPr>
          <w:rFonts w:ascii="Times New Roman" w:eastAsia="Times New Roman" w:hAnsi="Times New Roman"/>
          <w:color w:val="000000"/>
          <w:sz w:val="28"/>
          <w:lang w:eastAsia="cs-CZ"/>
        </w:rPr>
        <w:t xml:space="preserve"> změny v uplynulém roce patří ukon</w:t>
      </w:r>
      <w:r w:rsidRPr="00BE2EDC">
        <w:rPr>
          <w:rFonts w:ascii="Times New Roman" w:eastAsia="Times New Roman" w:hAnsi="Times New Roman"/>
          <w:color w:val="000000"/>
          <w:sz w:val="28"/>
          <w:lang w:eastAsia="cs-CZ"/>
        </w:rPr>
        <w:softHyphen/>
        <w:t>čení prostorné stavby jednoho nového křídla.</w:t>
      </w:r>
    </w:p>
    <w:p w:rsidR="00BE2EDC" w:rsidRPr="00BE2EDC" w:rsidRDefault="00BE2EDC" w:rsidP="00485834">
      <w:pPr>
        <w:spacing w:after="0" w:line="240" w:lineRule="auto"/>
        <w:ind w:firstLine="706"/>
        <w:jc w:val="both"/>
        <w:rPr>
          <w:rFonts w:ascii="Times New Roman" w:eastAsia="Times New Roman" w:hAnsi="Times New Roman"/>
          <w:color w:val="000000"/>
          <w:sz w:val="28"/>
          <w:lang w:eastAsia="cs-CZ"/>
        </w:rPr>
      </w:pPr>
      <w:r w:rsidRPr="00BE2EDC">
        <w:rPr>
          <w:rFonts w:ascii="Times New Roman" w:eastAsia="Times New Roman" w:hAnsi="Times New Roman"/>
          <w:color w:val="000000"/>
          <w:sz w:val="28"/>
          <w:lang w:eastAsia="cs-CZ"/>
        </w:rPr>
        <w:t xml:space="preserve">Jak již ve výroční zprávě z roku 1884 zmínka se stala, vyhnány zdi nového křídla v roce 1884 do rovnosti a v krátké době ukončeno na </w:t>
      </w:r>
      <w:proofErr w:type="spellStart"/>
      <w:r w:rsidRPr="00BE2EDC">
        <w:rPr>
          <w:rFonts w:ascii="Times New Roman" w:eastAsia="Times New Roman" w:hAnsi="Times New Roman"/>
          <w:color w:val="000000"/>
          <w:sz w:val="28"/>
          <w:lang w:eastAsia="cs-CZ"/>
        </w:rPr>
        <w:t>hrubokrytbou</w:t>
      </w:r>
      <w:proofErr w:type="spellEnd"/>
      <w:r w:rsidRPr="00BE2EDC">
        <w:rPr>
          <w:rFonts w:ascii="Times New Roman" w:eastAsia="Times New Roman" w:hAnsi="Times New Roman"/>
          <w:color w:val="000000"/>
          <w:sz w:val="28"/>
          <w:lang w:eastAsia="cs-CZ"/>
        </w:rPr>
        <w:t>.</w:t>
      </w:r>
    </w:p>
    <w:p w:rsidR="00BE2EDC" w:rsidRPr="00BE2EDC" w:rsidRDefault="00BE2EDC" w:rsidP="00485834">
      <w:pPr>
        <w:spacing w:after="0" w:line="240" w:lineRule="auto"/>
        <w:ind w:firstLine="706"/>
        <w:jc w:val="both"/>
        <w:rPr>
          <w:rFonts w:ascii="Times New Roman" w:eastAsia="Times New Roman" w:hAnsi="Times New Roman"/>
          <w:color w:val="000000"/>
          <w:sz w:val="28"/>
          <w:lang w:eastAsia="cs-CZ"/>
        </w:rPr>
      </w:pPr>
      <w:r w:rsidRPr="00BE2EDC">
        <w:rPr>
          <w:rFonts w:ascii="Times New Roman" w:eastAsia="Times New Roman" w:hAnsi="Times New Roman"/>
          <w:color w:val="000000"/>
          <w:sz w:val="28"/>
          <w:lang w:eastAsia="cs-CZ"/>
        </w:rPr>
        <w:t>Hned při příznivém počasí z jara r. 1885 hemžilo se množství dělníků a řemeslníků na staveništi a práce šla bez překážky rychle v před, tak že koncem prosince úplně nová budova před námi stála.</w:t>
      </w:r>
    </w:p>
    <w:p w:rsidR="006C4857" w:rsidRPr="006C4857" w:rsidRDefault="00BE2EDC" w:rsidP="00485834">
      <w:pPr>
        <w:spacing w:after="0" w:line="240" w:lineRule="auto"/>
        <w:ind w:firstLine="706"/>
        <w:jc w:val="both"/>
        <w:rPr>
          <w:rFonts w:ascii="Times New Roman" w:eastAsia="Times New Roman" w:hAnsi="Times New Roman"/>
          <w:color w:val="000000"/>
          <w:sz w:val="28"/>
          <w:lang w:eastAsia="cs-CZ"/>
        </w:rPr>
      </w:pPr>
      <w:r w:rsidRPr="00BE2EDC">
        <w:rPr>
          <w:rFonts w:ascii="Times New Roman" w:eastAsia="Times New Roman" w:hAnsi="Times New Roman"/>
          <w:color w:val="000000"/>
          <w:sz w:val="28"/>
          <w:lang w:eastAsia="cs-CZ"/>
        </w:rPr>
        <w:t xml:space="preserve">Dne 4. </w:t>
      </w:r>
      <w:proofErr w:type="spellStart"/>
      <w:r w:rsidRPr="00BE2EDC">
        <w:rPr>
          <w:rFonts w:ascii="Times New Roman" w:eastAsia="Times New Roman" w:hAnsi="Times New Roman"/>
          <w:color w:val="000000"/>
          <w:sz w:val="28"/>
          <w:lang w:eastAsia="cs-CZ"/>
        </w:rPr>
        <w:t>řijna</w:t>
      </w:r>
      <w:proofErr w:type="spellEnd"/>
      <w:r w:rsidRPr="00BE2EDC">
        <w:rPr>
          <w:rFonts w:ascii="Times New Roman" w:eastAsia="Times New Roman" w:hAnsi="Times New Roman"/>
          <w:color w:val="000000"/>
          <w:sz w:val="28"/>
          <w:lang w:eastAsia="cs-CZ"/>
        </w:rPr>
        <w:t xml:space="preserve"> 1885 jakožto výroční památka nejvyšších</w:t>
      </w:r>
      <w:r w:rsidR="006C4857" w:rsidRPr="006C4857">
        <w:rPr>
          <w:rFonts w:ascii="Times New Roman" w:eastAsia="Times New Roman" w:hAnsi="Times New Roman"/>
          <w:color w:val="000000"/>
          <w:sz w:val="28"/>
          <w:lang w:eastAsia="cs-CZ"/>
        </w:rPr>
        <w:t xml:space="preserve">jmenin Jeho Veličenstva císaře a krále Františka Josefa I. vykonal </w:t>
      </w:r>
      <w:proofErr w:type="spellStart"/>
      <w:r w:rsidR="006C4857" w:rsidRPr="006C4857">
        <w:rPr>
          <w:rFonts w:ascii="Times New Roman" w:eastAsia="Times New Roman" w:hAnsi="Times New Roman"/>
          <w:color w:val="000000"/>
          <w:sz w:val="28"/>
          <w:lang w:eastAsia="cs-CZ"/>
        </w:rPr>
        <w:t>důstoj</w:t>
      </w:r>
      <w:proofErr w:type="spellEnd"/>
      <w:r w:rsidR="006C4857" w:rsidRPr="006C4857">
        <w:rPr>
          <w:rFonts w:ascii="Times New Roman" w:eastAsia="Times New Roman" w:hAnsi="Times New Roman"/>
          <w:color w:val="000000"/>
          <w:sz w:val="28"/>
          <w:lang w:eastAsia="cs-CZ"/>
        </w:rPr>
        <w:t xml:space="preserve">. pan farář od sv. Tomáše P. </w:t>
      </w:r>
      <w:proofErr w:type="spellStart"/>
      <w:r w:rsidR="006C4857" w:rsidRPr="006C4857">
        <w:rPr>
          <w:rFonts w:ascii="Times New Roman" w:eastAsia="Times New Roman" w:hAnsi="Times New Roman"/>
          <w:color w:val="000000"/>
          <w:sz w:val="28"/>
          <w:lang w:eastAsia="cs-CZ"/>
        </w:rPr>
        <w:t>Aurel</w:t>
      </w:r>
      <w:proofErr w:type="spellEnd"/>
      <w:r w:rsidR="006C4857" w:rsidRPr="006C4857">
        <w:rPr>
          <w:rFonts w:ascii="Times New Roman" w:eastAsia="Times New Roman" w:hAnsi="Times New Roman"/>
          <w:color w:val="000000"/>
          <w:sz w:val="28"/>
          <w:lang w:eastAsia="cs-CZ"/>
        </w:rPr>
        <w:t xml:space="preserve">. </w:t>
      </w:r>
      <w:proofErr w:type="spellStart"/>
      <w:r w:rsidR="006C4857" w:rsidRPr="006C4857">
        <w:rPr>
          <w:rFonts w:ascii="Times New Roman" w:eastAsia="Times New Roman" w:hAnsi="Times New Roman"/>
          <w:color w:val="000000"/>
          <w:sz w:val="28"/>
          <w:lang w:eastAsia="cs-CZ"/>
        </w:rPr>
        <w:t>Labler</w:t>
      </w:r>
      <w:proofErr w:type="spellEnd"/>
      <w:r w:rsidR="006C4857" w:rsidRPr="006C4857">
        <w:rPr>
          <w:rFonts w:ascii="Times New Roman" w:eastAsia="Times New Roman" w:hAnsi="Times New Roman"/>
          <w:color w:val="000000"/>
          <w:sz w:val="28"/>
          <w:lang w:eastAsia="cs-CZ"/>
        </w:rPr>
        <w:t xml:space="preserve"> za četné </w:t>
      </w:r>
      <w:proofErr w:type="spellStart"/>
      <w:r w:rsidR="006C4857" w:rsidRPr="006C4857">
        <w:rPr>
          <w:rFonts w:ascii="Times New Roman" w:eastAsia="Times New Roman" w:hAnsi="Times New Roman"/>
          <w:color w:val="000000"/>
          <w:sz w:val="28"/>
          <w:lang w:eastAsia="cs-CZ"/>
        </w:rPr>
        <w:t>assistence</w:t>
      </w:r>
      <w:proofErr w:type="spellEnd"/>
      <w:r w:rsidR="006C4857" w:rsidRPr="006C4857">
        <w:rPr>
          <w:rFonts w:ascii="Times New Roman" w:eastAsia="Times New Roman" w:hAnsi="Times New Roman"/>
          <w:color w:val="000000"/>
          <w:sz w:val="28"/>
          <w:lang w:eastAsia="cs-CZ"/>
        </w:rPr>
        <w:t xml:space="preserve"> slavnostním způsobem církevní vysvěcení budovy, kterémužto výkonu přítomni byli </w:t>
      </w:r>
      <w:proofErr w:type="spellStart"/>
      <w:r w:rsidR="006C4857" w:rsidRPr="006C4857">
        <w:rPr>
          <w:rFonts w:ascii="Times New Roman" w:eastAsia="Times New Roman" w:hAnsi="Times New Roman"/>
          <w:color w:val="000000"/>
          <w:sz w:val="28"/>
          <w:lang w:eastAsia="cs-CZ"/>
        </w:rPr>
        <w:t>městší</w:t>
      </w:r>
      <w:proofErr w:type="spellEnd"/>
      <w:r w:rsidR="006C4857" w:rsidRPr="006C4857">
        <w:rPr>
          <w:rFonts w:ascii="Times New Roman" w:eastAsia="Times New Roman" w:hAnsi="Times New Roman"/>
          <w:color w:val="000000"/>
          <w:sz w:val="28"/>
          <w:lang w:eastAsia="cs-CZ"/>
        </w:rPr>
        <w:t xml:space="preserve"> radové blahorodí páni Kytka, </w:t>
      </w:r>
      <w:proofErr w:type="spellStart"/>
      <w:r w:rsidR="006C4857" w:rsidRPr="006C4857">
        <w:rPr>
          <w:rFonts w:ascii="Times New Roman" w:eastAsia="Times New Roman" w:hAnsi="Times New Roman"/>
          <w:color w:val="000000"/>
          <w:sz w:val="28"/>
          <w:lang w:eastAsia="cs-CZ"/>
        </w:rPr>
        <w:t>Babánek</w:t>
      </w:r>
      <w:proofErr w:type="spellEnd"/>
      <w:r w:rsidR="006C4857" w:rsidRPr="006C4857">
        <w:rPr>
          <w:rFonts w:ascii="Times New Roman" w:eastAsia="Times New Roman" w:hAnsi="Times New Roman"/>
          <w:color w:val="000000"/>
          <w:sz w:val="28"/>
          <w:lang w:eastAsia="cs-CZ"/>
        </w:rPr>
        <w:t>, mnoho velevážených členů spolku ku podporování chudých slepců a jiní zbožní pří</w:t>
      </w:r>
      <w:r w:rsidR="006C4857" w:rsidRPr="006C4857">
        <w:rPr>
          <w:rFonts w:ascii="Times New Roman" w:eastAsia="Times New Roman" w:hAnsi="Times New Roman"/>
          <w:color w:val="000000"/>
          <w:sz w:val="28"/>
          <w:lang w:eastAsia="cs-CZ"/>
        </w:rPr>
        <w:softHyphen/>
        <w:t>znivci ústavu.</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Po zařízení nejpotřebnějších věcí byla nová budova brzo chovanci mužského pohlaví obydlena.</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Mezi tím, co se končila stavba nové budovy, opravily se také nedostatky v staré části ústavu, jednak zevně — aby činila celá budova krásný celek — jako: upravení façad — jednak uvnitř byla všechna okna, dvéře nově olejo</w:t>
      </w:r>
      <w:r w:rsidRPr="006C4857">
        <w:rPr>
          <w:rFonts w:ascii="Times New Roman" w:eastAsia="Times New Roman" w:hAnsi="Times New Roman"/>
          <w:color w:val="000000"/>
          <w:sz w:val="28"/>
          <w:lang w:eastAsia="cs-CZ"/>
        </w:rPr>
        <w:softHyphen/>
        <w:t>vou barvou natřeny a po všech chodbách podél stěn železná vodidla připevněna, aby nevidomí chovanci snadněji všech místností dosáhnouti mohli. Vůbec přihlíženo k tomu, aby obě křídla staré i nové ladný celek jak malbou, tak zaří</w:t>
      </w:r>
      <w:r w:rsidRPr="006C4857">
        <w:rPr>
          <w:rFonts w:ascii="Times New Roman" w:eastAsia="Times New Roman" w:hAnsi="Times New Roman"/>
          <w:color w:val="000000"/>
          <w:sz w:val="28"/>
          <w:lang w:eastAsia="cs-CZ"/>
        </w:rPr>
        <w:softHyphen/>
        <w:t>zením všestranným činila.</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485834">
        <w:rPr>
          <w:rFonts w:ascii="Times New Roman" w:eastAsia="Times New Roman" w:hAnsi="Times New Roman"/>
          <w:color w:val="000000"/>
          <w:sz w:val="28"/>
          <w:lang w:eastAsia="cs-CZ"/>
        </w:rPr>
        <w:t>V</w:t>
      </w:r>
      <w:r w:rsidRPr="006C4857">
        <w:rPr>
          <w:rFonts w:ascii="Times New Roman" w:eastAsia="Times New Roman" w:hAnsi="Times New Roman"/>
          <w:color w:val="000000"/>
          <w:sz w:val="28"/>
          <w:lang w:eastAsia="cs-CZ"/>
        </w:rPr>
        <w:t xml:space="preserve"> zahradě pro ženské oddělení zřízeno bylo prostorné loubí (veranda) na železných sloupech — vydlážděno cemen</w:t>
      </w:r>
      <w:r w:rsidRPr="006C4857">
        <w:rPr>
          <w:rFonts w:ascii="Times New Roman" w:eastAsia="Times New Roman" w:hAnsi="Times New Roman"/>
          <w:color w:val="000000"/>
          <w:sz w:val="28"/>
          <w:lang w:eastAsia="cs-CZ"/>
        </w:rPr>
        <w:softHyphen/>
        <w:t>tovými dlaždičkami a pokryto břidlicí a zařízeno tím způ</w:t>
      </w:r>
      <w:r w:rsidRPr="006C4857">
        <w:rPr>
          <w:rFonts w:ascii="Times New Roman" w:eastAsia="Times New Roman" w:hAnsi="Times New Roman"/>
          <w:color w:val="000000"/>
          <w:sz w:val="28"/>
          <w:lang w:eastAsia="cs-CZ"/>
        </w:rPr>
        <w:softHyphen/>
        <w:t>sobem, aby nevidící děvčata za příznivého počasí letního mohla zde se zdržovati a svá zaměstnání bez vyrušování vykonávati.</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485834">
        <w:rPr>
          <w:rFonts w:ascii="Times New Roman" w:eastAsia="Times New Roman" w:hAnsi="Times New Roman"/>
          <w:color w:val="000000"/>
          <w:sz w:val="28"/>
          <w:lang w:eastAsia="cs-CZ"/>
        </w:rPr>
        <w:lastRenderedPageBreak/>
        <w:t>V</w:t>
      </w:r>
      <w:r w:rsidRPr="006C4857">
        <w:rPr>
          <w:rFonts w:ascii="Times New Roman" w:eastAsia="Times New Roman" w:hAnsi="Times New Roman"/>
          <w:color w:val="000000"/>
          <w:sz w:val="28"/>
          <w:lang w:eastAsia="cs-CZ"/>
        </w:rPr>
        <w:t xml:space="preserve"> zahradě pro mužské oddělení vystavena byla ze dřeva široká cementovými dlaždicemi položená košikárna, aby mužští chovanci při zaměstnání letním zdravého vzduchu stále užívali.</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Kromě toho postaráno bylo i o zábavu chovanců zaří</w:t>
      </w:r>
      <w:r w:rsidRPr="006C4857">
        <w:rPr>
          <w:rFonts w:ascii="Times New Roman" w:eastAsia="Times New Roman" w:hAnsi="Times New Roman"/>
          <w:color w:val="000000"/>
          <w:sz w:val="28"/>
          <w:lang w:eastAsia="cs-CZ"/>
        </w:rPr>
        <w:softHyphen/>
        <w:t>zením slušného kuželníku. Opatření nejpotřebnějších pří</w:t>
      </w:r>
      <w:r w:rsidRPr="006C4857">
        <w:rPr>
          <w:rFonts w:ascii="Times New Roman" w:eastAsia="Times New Roman" w:hAnsi="Times New Roman"/>
          <w:color w:val="000000"/>
          <w:sz w:val="28"/>
          <w:lang w:eastAsia="cs-CZ"/>
        </w:rPr>
        <w:softHyphen/>
        <w:t>strojů k utužení svalů a vůbec zdraví ponechává se pro nastávající rok.</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 xml:space="preserve">Celá stavba nového křídla provedena byla i při vší šetrnosti velmi krásně a proto pokládá správa ústavu za svoji milou povinnost srdečný dík vzdáti jak panu c. k. </w:t>
      </w:r>
      <w:proofErr w:type="spellStart"/>
      <w:r w:rsidRPr="006C4857">
        <w:rPr>
          <w:rFonts w:ascii="Times New Roman" w:eastAsia="Times New Roman" w:hAnsi="Times New Roman"/>
          <w:color w:val="000000"/>
          <w:sz w:val="28"/>
          <w:lang w:eastAsia="cs-CZ"/>
        </w:rPr>
        <w:t>mistodržitelskémuingenieuru</w:t>
      </w:r>
      <w:proofErr w:type="spellEnd"/>
      <w:r w:rsidRPr="006C4857">
        <w:rPr>
          <w:rFonts w:ascii="Times New Roman" w:eastAsia="Times New Roman" w:hAnsi="Times New Roman"/>
          <w:color w:val="000000"/>
          <w:sz w:val="28"/>
          <w:lang w:eastAsia="cs-CZ"/>
        </w:rPr>
        <w:t xml:space="preserve"> M. Krchovi za jeho obětovnou činnost v zájmech ústavu, tak i podnikateli stavby panu Viktoru </w:t>
      </w:r>
      <w:proofErr w:type="spellStart"/>
      <w:r w:rsidRPr="006C4857">
        <w:rPr>
          <w:rFonts w:ascii="Times New Roman" w:eastAsia="Times New Roman" w:hAnsi="Times New Roman"/>
          <w:color w:val="000000"/>
          <w:sz w:val="28"/>
          <w:lang w:eastAsia="cs-CZ"/>
        </w:rPr>
        <w:t>Skučkovi</w:t>
      </w:r>
      <w:proofErr w:type="spellEnd"/>
      <w:r w:rsidRPr="006C4857">
        <w:rPr>
          <w:rFonts w:ascii="Times New Roman" w:eastAsia="Times New Roman" w:hAnsi="Times New Roman"/>
          <w:color w:val="000000"/>
          <w:sz w:val="28"/>
          <w:lang w:eastAsia="cs-CZ"/>
        </w:rPr>
        <w:t xml:space="preserve"> za důkladné provedení celé stavby.</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Prve než nová vysvěcená budova mužskými chovanci obydlena byla, okrášlena jídelna krásným obrazem J. Veli</w:t>
      </w:r>
      <w:r w:rsidRPr="006C4857">
        <w:rPr>
          <w:rFonts w:ascii="Times New Roman" w:eastAsia="Times New Roman" w:hAnsi="Times New Roman"/>
          <w:color w:val="000000"/>
          <w:sz w:val="28"/>
          <w:lang w:eastAsia="cs-CZ"/>
        </w:rPr>
        <w:softHyphen/>
        <w:t>čenstva našeho nejmilostivějšího císaře a krále Františka Josefa I. v životní velikosti olejovými barvami zhotoveným, který vyniká svým vkusným zlatým rámem ozdobeným koru</w:t>
      </w:r>
      <w:r w:rsidRPr="006C4857">
        <w:rPr>
          <w:rFonts w:ascii="Times New Roman" w:eastAsia="Times New Roman" w:hAnsi="Times New Roman"/>
          <w:color w:val="000000"/>
          <w:sz w:val="28"/>
          <w:lang w:eastAsia="cs-CZ"/>
        </w:rPr>
        <w:softHyphen/>
        <w:t>nou císařskou.</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 xml:space="preserve">Ukončením stavby provedeno rozšíření ústavu a </w:t>
      </w:r>
      <w:proofErr w:type="spellStart"/>
      <w:r w:rsidRPr="006C4857">
        <w:rPr>
          <w:rFonts w:ascii="Times New Roman" w:eastAsia="Times New Roman" w:hAnsi="Times New Roman"/>
          <w:color w:val="000000"/>
          <w:sz w:val="28"/>
          <w:lang w:eastAsia="cs-CZ"/>
        </w:rPr>
        <w:t>tudiž</w:t>
      </w:r>
      <w:proofErr w:type="spellEnd"/>
      <w:r w:rsidRPr="006C4857">
        <w:rPr>
          <w:rFonts w:ascii="Times New Roman" w:eastAsia="Times New Roman" w:hAnsi="Times New Roman"/>
          <w:color w:val="000000"/>
          <w:sz w:val="28"/>
          <w:lang w:eastAsia="cs-CZ"/>
        </w:rPr>
        <w:t xml:space="preserve"> získány opět dostatečné </w:t>
      </w:r>
      <w:r w:rsidRPr="00485834">
        <w:rPr>
          <w:rFonts w:ascii="Times New Roman" w:eastAsia="Times New Roman" w:hAnsi="Times New Roman"/>
          <w:color w:val="000000"/>
          <w:sz w:val="28"/>
          <w:lang w:eastAsia="cs-CZ"/>
        </w:rPr>
        <w:t xml:space="preserve">prostory pro nové chovance a </w:t>
      </w:r>
      <w:proofErr w:type="spellStart"/>
      <w:r w:rsidRPr="00485834">
        <w:rPr>
          <w:rFonts w:ascii="Times New Roman" w:eastAsia="Times New Roman" w:hAnsi="Times New Roman"/>
          <w:color w:val="000000"/>
          <w:sz w:val="28"/>
          <w:lang w:eastAsia="cs-CZ"/>
        </w:rPr>
        <w:t>zá</w:t>
      </w:r>
      <w:r w:rsidRPr="006C4857">
        <w:rPr>
          <w:rFonts w:ascii="Times New Roman" w:eastAsia="Times New Roman" w:hAnsi="Times New Roman"/>
          <w:color w:val="000000"/>
          <w:sz w:val="28"/>
          <w:lang w:eastAsia="cs-CZ"/>
        </w:rPr>
        <w:t>roven</w:t>
      </w:r>
      <w:proofErr w:type="spellEnd"/>
      <w:r w:rsidRPr="006C4857">
        <w:rPr>
          <w:rFonts w:ascii="Times New Roman" w:eastAsia="Times New Roman" w:hAnsi="Times New Roman"/>
          <w:color w:val="000000"/>
          <w:sz w:val="28"/>
          <w:lang w:eastAsia="cs-CZ"/>
        </w:rPr>
        <w:t xml:space="preserve"> umožněno tím již dávno žádané rozdělení mužského a ženského pohlaví.</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 xml:space="preserve">Nyní </w:t>
      </w:r>
      <w:proofErr w:type="spellStart"/>
      <w:r w:rsidRPr="006C4857">
        <w:rPr>
          <w:rFonts w:ascii="Times New Roman" w:eastAsia="Times New Roman" w:hAnsi="Times New Roman"/>
          <w:color w:val="000000"/>
          <w:sz w:val="28"/>
          <w:lang w:eastAsia="cs-CZ"/>
        </w:rPr>
        <w:t>teprvé</w:t>
      </w:r>
      <w:proofErr w:type="spellEnd"/>
      <w:r w:rsidRPr="006C4857">
        <w:rPr>
          <w:rFonts w:ascii="Times New Roman" w:eastAsia="Times New Roman" w:hAnsi="Times New Roman"/>
          <w:color w:val="000000"/>
          <w:sz w:val="28"/>
          <w:lang w:eastAsia="cs-CZ"/>
        </w:rPr>
        <w:t xml:space="preserve"> bylo možno </w:t>
      </w:r>
      <w:proofErr w:type="spellStart"/>
      <w:r w:rsidRPr="006C4857">
        <w:rPr>
          <w:rFonts w:ascii="Times New Roman" w:eastAsia="Times New Roman" w:hAnsi="Times New Roman"/>
          <w:color w:val="000000"/>
          <w:sz w:val="28"/>
          <w:lang w:eastAsia="cs-CZ"/>
        </w:rPr>
        <w:t>započíti</w:t>
      </w:r>
      <w:proofErr w:type="spellEnd"/>
      <w:r w:rsidRPr="006C4857">
        <w:rPr>
          <w:rFonts w:ascii="Times New Roman" w:eastAsia="Times New Roman" w:hAnsi="Times New Roman"/>
          <w:color w:val="000000"/>
          <w:sz w:val="28"/>
          <w:lang w:eastAsia="cs-CZ"/>
        </w:rPr>
        <w:t xml:space="preserve"> s řešením druhé úlohy t. j. aby se věnoval úplný zřetel vnitřnímu zařízení a uspořádání pro dostatečné duševní a tělesné vzdělání.</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Chovanci ústavu zabývali se sice již po dlouhá léta pletením hrubších výrobků — ale zkušenost ukázala, že jedině tento druh zaměstnání nevyhovuje naléhavým potřebám a požadavkům; proto podána byla žádost k vysokému c. k. ministeriu kultu a vyučování, aby c. k. kočujícího učitele košikářství pana Jiřího Karga milostivě ku zařízení odborné školy košíkářské poslati ráčilo.</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Vysoké c. k. ministerstvo vyučování blahosklonně vyhověti ráčilo této žádosti.</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Kočující c. k. učitel pro odborné školy košíkářské pan Jiří Karg, který jednak vyučením v košikářství mnohých slepců již velikých zásluh si získal — jednak svojí bohatou zkušeností podobným podnikům nejednou nápomocen býval, uchopil se té věci s takovou rázností a dovedností, že v krátké době pozorovati bylo úspěch neočekávaný.</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Z počátku řídil nějaký čas tuto školu osobně, aby vštípil učitelům, kteří byli na c. k. odborné škole košíkářské ve Zbraslavi vzděláni, přiměřený způsob vyučování slepců v tomto odvětví.</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Vyučování v košikářství při mužském oddělení svěřeno bylo košíkářskému mistru A. Rakušanovi — a v ženském oddělení A. Radové.</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 xml:space="preserve">Nevidící chovanci věnovali se s celou duší a takovou snahou nově zavedenému umělému košikářství, že, ač </w:t>
      </w:r>
      <w:proofErr w:type="spellStart"/>
      <w:r w:rsidRPr="006C4857">
        <w:rPr>
          <w:rFonts w:ascii="Times New Roman" w:eastAsia="Times New Roman" w:hAnsi="Times New Roman"/>
          <w:color w:val="000000"/>
          <w:sz w:val="28"/>
          <w:lang w:eastAsia="cs-CZ"/>
        </w:rPr>
        <w:t>teprvé</w:t>
      </w:r>
      <w:proofErr w:type="spellEnd"/>
      <w:r w:rsidRPr="006C4857">
        <w:rPr>
          <w:rFonts w:ascii="Times New Roman" w:eastAsia="Times New Roman" w:hAnsi="Times New Roman"/>
          <w:color w:val="000000"/>
          <w:sz w:val="28"/>
          <w:lang w:eastAsia="cs-CZ"/>
        </w:rPr>
        <w:t xml:space="preserve"> 1. zářím 1885 byla tato škola otevřena, již </w:t>
      </w:r>
      <w:proofErr w:type="spellStart"/>
      <w:r w:rsidRPr="006C4857">
        <w:rPr>
          <w:rFonts w:ascii="Times New Roman" w:eastAsia="Times New Roman" w:hAnsi="Times New Roman"/>
          <w:color w:val="000000"/>
          <w:sz w:val="28"/>
          <w:lang w:eastAsia="cs-CZ"/>
        </w:rPr>
        <w:t>súčastnila</w:t>
      </w:r>
      <w:proofErr w:type="spellEnd"/>
      <w:r w:rsidRPr="006C4857">
        <w:rPr>
          <w:rFonts w:ascii="Times New Roman" w:eastAsia="Times New Roman" w:hAnsi="Times New Roman"/>
          <w:color w:val="000000"/>
          <w:sz w:val="28"/>
          <w:lang w:eastAsia="cs-CZ"/>
        </w:rPr>
        <w:t xml:space="preserve"> se </w:t>
      </w:r>
      <w:proofErr w:type="spellStart"/>
      <w:r w:rsidRPr="006C4857">
        <w:rPr>
          <w:rFonts w:ascii="Times New Roman" w:eastAsia="Times New Roman" w:hAnsi="Times New Roman"/>
          <w:color w:val="000000"/>
          <w:sz w:val="28"/>
          <w:lang w:eastAsia="cs-CZ"/>
        </w:rPr>
        <w:t>výdatně</w:t>
      </w:r>
      <w:proofErr w:type="spellEnd"/>
      <w:r w:rsidRPr="006C4857">
        <w:rPr>
          <w:rFonts w:ascii="Times New Roman" w:eastAsia="Times New Roman" w:hAnsi="Times New Roman"/>
          <w:color w:val="000000"/>
          <w:sz w:val="28"/>
          <w:lang w:eastAsia="cs-CZ"/>
        </w:rPr>
        <w:t xml:space="preserve"> na výstavě, pořádané na počátku měsíce prosince 1885 v Praze, kde byly zastoupeny také c. k. košíkářská škola ze </w:t>
      </w:r>
      <w:r w:rsidRPr="006C4857">
        <w:rPr>
          <w:rFonts w:ascii="Times New Roman" w:eastAsia="Times New Roman" w:hAnsi="Times New Roman"/>
          <w:color w:val="000000"/>
          <w:sz w:val="28"/>
          <w:lang w:eastAsia="cs-CZ"/>
        </w:rPr>
        <w:lastRenderedPageBreak/>
        <w:t xml:space="preserve">Zbraslavi, košíkářská škola Křivoklátská, Polička, </w:t>
      </w:r>
      <w:proofErr w:type="spellStart"/>
      <w:r w:rsidRPr="006C4857">
        <w:rPr>
          <w:rFonts w:ascii="Times New Roman" w:eastAsia="Times New Roman" w:hAnsi="Times New Roman"/>
          <w:color w:val="000000"/>
          <w:sz w:val="28"/>
          <w:lang w:eastAsia="cs-CZ"/>
        </w:rPr>
        <w:t>Volýn</w:t>
      </w:r>
      <w:proofErr w:type="spellEnd"/>
      <w:r w:rsidRPr="006C4857">
        <w:rPr>
          <w:rFonts w:ascii="Times New Roman" w:eastAsia="Times New Roman" w:hAnsi="Times New Roman"/>
          <w:color w:val="000000"/>
          <w:sz w:val="28"/>
          <w:lang w:eastAsia="cs-CZ"/>
        </w:rPr>
        <w:t xml:space="preserve">, </w:t>
      </w:r>
      <w:proofErr w:type="spellStart"/>
      <w:r w:rsidRPr="006C4857">
        <w:rPr>
          <w:rFonts w:ascii="Times New Roman" w:eastAsia="Times New Roman" w:hAnsi="Times New Roman"/>
          <w:color w:val="000000"/>
          <w:sz w:val="28"/>
          <w:lang w:eastAsia="cs-CZ"/>
        </w:rPr>
        <w:t>Žamberk</w:t>
      </w:r>
      <w:proofErr w:type="spellEnd"/>
      <w:r w:rsidRPr="006C4857">
        <w:rPr>
          <w:rFonts w:ascii="Times New Roman" w:eastAsia="Times New Roman" w:hAnsi="Times New Roman"/>
          <w:color w:val="000000"/>
          <w:sz w:val="28"/>
          <w:lang w:eastAsia="cs-CZ"/>
        </w:rPr>
        <w:t>, Frýdek z Moravy a moravsko-slezská škola košíkářská z ústavu slepců v Brně.</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 xml:space="preserve">Vzdor tomu, že Pražská košíkářská škola pro slepce jen krátkou dobu těšila se </w:t>
      </w:r>
      <w:proofErr w:type="spellStart"/>
      <w:r w:rsidRPr="006C4857">
        <w:rPr>
          <w:rFonts w:ascii="Times New Roman" w:eastAsia="Times New Roman" w:hAnsi="Times New Roman"/>
          <w:color w:val="000000"/>
          <w:sz w:val="28"/>
          <w:lang w:eastAsia="cs-CZ"/>
        </w:rPr>
        <w:t>býtí</w:t>
      </w:r>
      <w:proofErr w:type="spellEnd"/>
      <w:r w:rsidRPr="006C4857">
        <w:rPr>
          <w:rFonts w:ascii="Times New Roman" w:eastAsia="Times New Roman" w:hAnsi="Times New Roman"/>
          <w:color w:val="000000"/>
          <w:sz w:val="28"/>
          <w:lang w:eastAsia="cs-CZ"/>
        </w:rPr>
        <w:t xml:space="preserve"> svému, zaujímala přece svými výrobky na této výstavě zcela čestné postavení.</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 xml:space="preserve">Byl to první pokus, kde se školy slepců </w:t>
      </w:r>
      <w:proofErr w:type="spellStart"/>
      <w:r w:rsidRPr="006C4857">
        <w:rPr>
          <w:rFonts w:ascii="Times New Roman" w:eastAsia="Times New Roman" w:hAnsi="Times New Roman"/>
          <w:color w:val="000000"/>
          <w:sz w:val="28"/>
          <w:lang w:eastAsia="cs-CZ"/>
        </w:rPr>
        <w:t>súčastnily</w:t>
      </w:r>
      <w:proofErr w:type="spellEnd"/>
      <w:r w:rsidRPr="006C4857">
        <w:rPr>
          <w:rFonts w:ascii="Times New Roman" w:eastAsia="Times New Roman" w:hAnsi="Times New Roman"/>
          <w:color w:val="000000"/>
          <w:sz w:val="28"/>
          <w:lang w:eastAsia="cs-CZ"/>
        </w:rPr>
        <w:t xml:space="preserve"> na specielní výstavě odborných škol košikářství v pravém slova smyslu.</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 xml:space="preserve">Tím dáno na </w:t>
      </w:r>
      <w:proofErr w:type="spellStart"/>
      <w:r w:rsidRPr="006C4857">
        <w:rPr>
          <w:rFonts w:ascii="Times New Roman" w:eastAsia="Times New Roman" w:hAnsi="Times New Roman"/>
          <w:color w:val="000000"/>
          <w:sz w:val="28"/>
          <w:lang w:eastAsia="cs-CZ"/>
        </w:rPr>
        <w:t>jevo</w:t>
      </w:r>
      <w:proofErr w:type="spellEnd"/>
      <w:r w:rsidRPr="006C4857">
        <w:rPr>
          <w:rFonts w:ascii="Times New Roman" w:eastAsia="Times New Roman" w:hAnsi="Times New Roman"/>
          <w:color w:val="000000"/>
          <w:sz w:val="28"/>
          <w:lang w:eastAsia="cs-CZ"/>
        </w:rPr>
        <w:t>, jak dalece nevidící košíkář vyučen býti může a že vyučiv se řemeslu tomuto, jest s to sám mimo ústav výživu nejnutnější si zaopatři ti.</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Jakožto doklad této možnosti povoláni byli dva nevi</w:t>
      </w:r>
      <w:r w:rsidRPr="006C4857">
        <w:rPr>
          <w:rFonts w:ascii="Times New Roman" w:eastAsia="Times New Roman" w:hAnsi="Times New Roman"/>
          <w:color w:val="000000"/>
          <w:sz w:val="28"/>
          <w:lang w:eastAsia="cs-CZ"/>
        </w:rPr>
        <w:softHyphen/>
        <w:t>dící košíkáři, kteří vyučeni byvše v Brněnské škole košíkářsképro slepce, nyní samostatně ve svém rodišti s prospěchem dále pracují a jeden z nich téměř svoji domácnost už si založil, povoláni do Prahy, aby mezi výstavou před očima obecenstva pracujíce ukázali, že vystavené výrobky skutečně od slepců pocházejí.</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 xml:space="preserve">Mimo to přivedl ředitel Brněnského ústavu pro slepce pan J. Schwarz, který již mnoho zásluh o vychování slepců si byl </w:t>
      </w:r>
      <w:proofErr w:type="spellStart"/>
      <w:r w:rsidRPr="006C4857">
        <w:rPr>
          <w:rFonts w:ascii="Times New Roman" w:eastAsia="Times New Roman" w:hAnsi="Times New Roman"/>
          <w:color w:val="000000"/>
          <w:sz w:val="28"/>
          <w:lang w:eastAsia="cs-CZ"/>
        </w:rPr>
        <w:t>vydobil</w:t>
      </w:r>
      <w:proofErr w:type="spellEnd"/>
      <w:r w:rsidRPr="006C4857">
        <w:rPr>
          <w:rFonts w:ascii="Times New Roman" w:eastAsia="Times New Roman" w:hAnsi="Times New Roman"/>
          <w:color w:val="000000"/>
          <w:sz w:val="28"/>
          <w:lang w:eastAsia="cs-CZ"/>
        </w:rPr>
        <w:t>, dva nevidící žáky košikářství, kteří s chovanci Pražskými společně při výstavě pracovali.</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Správa ústavu uznává za svoji milou povinnost vyso</w:t>
      </w:r>
      <w:r w:rsidRPr="006C4857">
        <w:rPr>
          <w:rFonts w:ascii="Times New Roman" w:eastAsia="Times New Roman" w:hAnsi="Times New Roman"/>
          <w:color w:val="000000"/>
          <w:sz w:val="28"/>
          <w:lang w:eastAsia="cs-CZ"/>
        </w:rPr>
        <w:softHyphen/>
        <w:t xml:space="preserve">kému c. k. ministerstvu kultu a vyučování za milostivé poslání zkušeného c. k. kočujícího učitele p. </w:t>
      </w:r>
      <w:proofErr w:type="spellStart"/>
      <w:r w:rsidRPr="006C4857">
        <w:rPr>
          <w:rFonts w:ascii="Times New Roman" w:eastAsia="Times New Roman" w:hAnsi="Times New Roman"/>
          <w:color w:val="000000"/>
          <w:sz w:val="28"/>
          <w:lang w:eastAsia="cs-CZ"/>
        </w:rPr>
        <w:t>Jos</w:t>
      </w:r>
      <w:proofErr w:type="spellEnd"/>
      <w:r w:rsidRPr="006C4857">
        <w:rPr>
          <w:rFonts w:ascii="Times New Roman" w:eastAsia="Times New Roman" w:hAnsi="Times New Roman"/>
          <w:color w:val="000000"/>
          <w:sz w:val="28"/>
          <w:lang w:eastAsia="cs-CZ"/>
        </w:rPr>
        <w:t>. Karga nejsrdečnější díky vzdáti. Nemůže ale také opomenouti díků</w:t>
      </w:r>
      <w:r w:rsidRPr="006C4857">
        <w:rPr>
          <w:rFonts w:ascii="Times New Roman" w:eastAsia="Times New Roman" w:hAnsi="Times New Roman"/>
          <w:color w:val="000000"/>
          <w:sz w:val="28"/>
          <w:lang w:eastAsia="cs-CZ"/>
        </w:rPr>
        <w:softHyphen/>
        <w:t xml:space="preserve">vzdání za obětavou činnost páně </w:t>
      </w:r>
      <w:proofErr w:type="spellStart"/>
      <w:r w:rsidRPr="006C4857">
        <w:rPr>
          <w:rFonts w:ascii="Times New Roman" w:eastAsia="Times New Roman" w:hAnsi="Times New Roman"/>
          <w:color w:val="000000"/>
          <w:sz w:val="28"/>
          <w:lang w:eastAsia="cs-CZ"/>
        </w:rPr>
        <w:t>Kargovu</w:t>
      </w:r>
      <w:proofErr w:type="spellEnd"/>
      <w:r w:rsidRPr="006C4857">
        <w:rPr>
          <w:rFonts w:ascii="Times New Roman" w:eastAsia="Times New Roman" w:hAnsi="Times New Roman"/>
          <w:color w:val="000000"/>
          <w:sz w:val="28"/>
          <w:lang w:eastAsia="cs-CZ"/>
        </w:rPr>
        <w:t xml:space="preserve"> a podporu při zakládání košíkářské školy.</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Nabyv přesvědčení, že k práci schopný nevidící ne</w:t>
      </w:r>
      <w:r w:rsidRPr="006C4857">
        <w:rPr>
          <w:rFonts w:ascii="Times New Roman" w:eastAsia="Times New Roman" w:hAnsi="Times New Roman"/>
          <w:color w:val="000000"/>
          <w:sz w:val="28"/>
          <w:lang w:eastAsia="cs-CZ"/>
        </w:rPr>
        <w:softHyphen/>
        <w:t>méně stejných nároků na technické vzdělání míti může jako všemi smysly obdarovaný člověk, pokusil se ústav, poukázav na všecky doposud dosažené výsledky, přednésti nejponíže</w:t>
      </w:r>
      <w:r w:rsidRPr="006C4857">
        <w:rPr>
          <w:rFonts w:ascii="Times New Roman" w:eastAsia="Times New Roman" w:hAnsi="Times New Roman"/>
          <w:color w:val="000000"/>
          <w:sz w:val="28"/>
          <w:lang w:eastAsia="cs-CZ"/>
        </w:rPr>
        <w:softHyphen/>
        <w:t>nější prosbu na vysoké c. k. ministerstvo kultu a vyučování, aby panem c. k. kočujícím učitelem J. Kargem zařízenou školu košíkářskou schváliti a této mladé odborné škole svoji milostivou podporu uděliti ráčilo a doufá pevně že této spravedlivé žádosti milostivého vyřízení se dostane.</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Během roku 1885 zhotovili nevidící košíkáři následující práce:</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20 košů na prádlo,</w:t>
      </w:r>
    </w:p>
    <w:p w:rsidR="006C4857" w:rsidRPr="006C4857" w:rsidRDefault="00061BCA"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5 </w:t>
      </w:r>
      <w:r w:rsidR="006C4857" w:rsidRPr="006C4857">
        <w:rPr>
          <w:rFonts w:ascii="Times New Roman" w:eastAsia="Times New Roman" w:hAnsi="Times New Roman"/>
          <w:color w:val="000000"/>
          <w:sz w:val="28"/>
          <w:lang w:eastAsia="cs-CZ"/>
        </w:rPr>
        <w:t>košíčků ku práci a pletení,</w:t>
      </w:r>
    </w:p>
    <w:p w:rsidR="006C4857" w:rsidRPr="006C4857" w:rsidRDefault="00061BCA"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3 </w:t>
      </w:r>
      <w:r w:rsidR="006C4857" w:rsidRPr="006C4857">
        <w:rPr>
          <w:rFonts w:ascii="Times New Roman" w:eastAsia="Times New Roman" w:hAnsi="Times New Roman"/>
          <w:color w:val="000000"/>
          <w:sz w:val="28"/>
          <w:lang w:eastAsia="cs-CZ"/>
        </w:rPr>
        <w:t>koše na šaty,</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47 košíčků ručních,</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5 košíčků na chléb,</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35 nůší,</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3 košíčky na cestu,</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5 košíků na jídlo,</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 xml:space="preserve">162 košíky na </w:t>
      </w:r>
      <w:proofErr w:type="spellStart"/>
      <w:r w:rsidRPr="006C4857">
        <w:rPr>
          <w:rFonts w:ascii="Times New Roman" w:eastAsia="Times New Roman" w:hAnsi="Times New Roman"/>
          <w:color w:val="000000"/>
          <w:sz w:val="28"/>
          <w:lang w:eastAsia="cs-CZ"/>
        </w:rPr>
        <w:t>zásylky</w:t>
      </w:r>
      <w:proofErr w:type="spellEnd"/>
      <w:r w:rsidRPr="006C4857">
        <w:rPr>
          <w:rFonts w:ascii="Times New Roman" w:eastAsia="Times New Roman" w:hAnsi="Times New Roman"/>
          <w:color w:val="000000"/>
          <w:sz w:val="28"/>
          <w:lang w:eastAsia="cs-CZ"/>
        </w:rPr>
        <w:t>,</w:t>
      </w:r>
    </w:p>
    <w:p w:rsidR="006C4857" w:rsidRPr="006C4857" w:rsidRDefault="00061BCA"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2 </w:t>
      </w:r>
      <w:r w:rsidR="006C4857" w:rsidRPr="006C4857">
        <w:rPr>
          <w:rFonts w:ascii="Times New Roman" w:eastAsia="Times New Roman" w:hAnsi="Times New Roman"/>
          <w:color w:val="000000"/>
          <w:sz w:val="28"/>
          <w:lang w:eastAsia="cs-CZ"/>
        </w:rPr>
        <w:t>košíky na papír,</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8 košíků k uschování hraček,</w:t>
      </w:r>
    </w:p>
    <w:p w:rsidR="006C4857" w:rsidRPr="006C4857" w:rsidRDefault="00061BCA"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3 </w:t>
      </w:r>
      <w:r w:rsidR="006C4857" w:rsidRPr="006C4857">
        <w:rPr>
          <w:rFonts w:ascii="Times New Roman" w:eastAsia="Times New Roman" w:hAnsi="Times New Roman"/>
          <w:color w:val="000000"/>
          <w:sz w:val="28"/>
          <w:lang w:eastAsia="cs-CZ"/>
        </w:rPr>
        <w:t>stolky na květiny,</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lastRenderedPageBreak/>
        <w:t>120 košíků na květiny,</w:t>
      </w:r>
    </w:p>
    <w:p w:rsidR="006C4857" w:rsidRPr="006C4857" w:rsidRDefault="00061BCA"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3 </w:t>
      </w:r>
      <w:r w:rsidR="006C4857" w:rsidRPr="006C4857">
        <w:rPr>
          <w:rFonts w:ascii="Times New Roman" w:eastAsia="Times New Roman" w:hAnsi="Times New Roman"/>
          <w:color w:val="000000"/>
          <w:sz w:val="28"/>
          <w:lang w:eastAsia="cs-CZ"/>
        </w:rPr>
        <w:t>košíčky na nože,</w:t>
      </w:r>
    </w:p>
    <w:p w:rsidR="006C4857" w:rsidRPr="006C4857" w:rsidRDefault="00061BCA"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10 </w:t>
      </w:r>
      <w:r w:rsidR="006C4857" w:rsidRPr="006C4857">
        <w:rPr>
          <w:rFonts w:ascii="Times New Roman" w:eastAsia="Times New Roman" w:hAnsi="Times New Roman"/>
          <w:color w:val="000000"/>
          <w:sz w:val="28"/>
          <w:lang w:eastAsia="cs-CZ"/>
        </w:rPr>
        <w:t>košíků na dříví,</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140 košíků na ovoce a zeleninu,</w:t>
      </w:r>
    </w:p>
    <w:p w:rsidR="006C4857" w:rsidRPr="006C4857" w:rsidRDefault="00061BCA"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4 </w:t>
      </w:r>
      <w:r w:rsidR="006C4857" w:rsidRPr="006C4857">
        <w:rPr>
          <w:rFonts w:ascii="Times New Roman" w:eastAsia="Times New Roman" w:hAnsi="Times New Roman"/>
          <w:color w:val="000000"/>
          <w:sz w:val="28"/>
          <w:lang w:eastAsia="cs-CZ"/>
        </w:rPr>
        <w:t>košíky na láhve,</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1 koš v podobě kolébky,</w:t>
      </w:r>
    </w:p>
    <w:p w:rsidR="006C4857" w:rsidRPr="006C4857" w:rsidRDefault="00061BCA"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5 </w:t>
      </w:r>
      <w:r w:rsidR="006C4857" w:rsidRPr="006C4857">
        <w:rPr>
          <w:rFonts w:ascii="Times New Roman" w:eastAsia="Times New Roman" w:hAnsi="Times New Roman"/>
          <w:color w:val="000000"/>
          <w:sz w:val="28"/>
          <w:lang w:eastAsia="cs-CZ"/>
        </w:rPr>
        <w:t>pletenců ku čištění nohou.</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V umělém košikářství zhotoveno bylo:</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155 rozličných umělých ručních košíčků.</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Kromě toho opraveno bylo:</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130 kusů rozličných košů a košíčků.</w:t>
      </w:r>
    </w:p>
    <w:p w:rsidR="006C4857" w:rsidRPr="006C4857" w:rsidRDefault="006C4857" w:rsidP="00061BCA">
      <w:pPr>
        <w:spacing w:after="0" w:line="240" w:lineRule="auto"/>
        <w:ind w:firstLine="720"/>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Co se pletení židlí týče, zhotoveno bylo:</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250 židlí,</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17 židlí s opěradly,</w:t>
      </w:r>
    </w:p>
    <w:p w:rsidR="006C4857" w:rsidRPr="006C4857" w:rsidRDefault="00061BCA"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6 </w:t>
      </w:r>
      <w:r w:rsidR="006C4857" w:rsidRPr="006C4857">
        <w:rPr>
          <w:rFonts w:ascii="Times New Roman" w:eastAsia="Times New Roman" w:hAnsi="Times New Roman"/>
          <w:color w:val="000000"/>
          <w:sz w:val="28"/>
          <w:lang w:eastAsia="cs-CZ"/>
        </w:rPr>
        <w:t>pohovek,</w:t>
      </w:r>
    </w:p>
    <w:p w:rsidR="006C4857" w:rsidRPr="006C4857" w:rsidRDefault="00061BCA"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11 </w:t>
      </w:r>
      <w:r w:rsidR="006C4857" w:rsidRPr="006C4857">
        <w:rPr>
          <w:rFonts w:ascii="Times New Roman" w:eastAsia="Times New Roman" w:hAnsi="Times New Roman"/>
          <w:color w:val="000000"/>
          <w:sz w:val="28"/>
          <w:lang w:eastAsia="cs-CZ"/>
        </w:rPr>
        <w:t>lenošek.</w:t>
      </w:r>
    </w:p>
    <w:p w:rsidR="00061BCA"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Mimo košikářství zavedeno nově v ženském oddělení zhotovování deček z barevných dřívek a úplná pozornost věnována za pečlivého a svědomitého vedení industriální učitelky slečny Karoliny Holubové ženským ručním pracím, takže slepé chovanky během roku 1885 u</w:t>
      </w:r>
      <w:r w:rsidR="00061BCA">
        <w:rPr>
          <w:rFonts w:ascii="Times New Roman" w:eastAsia="Times New Roman" w:hAnsi="Times New Roman"/>
          <w:color w:val="000000"/>
          <w:sz w:val="28"/>
          <w:lang w:eastAsia="cs-CZ"/>
        </w:rPr>
        <w:t>pletly a uháčkovaly:</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469 párů punčoch ženských a mužských a</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395 párů opravily,</w:t>
      </w:r>
    </w:p>
    <w:p w:rsidR="006C4857" w:rsidRPr="006C4857" w:rsidRDefault="00061BCA"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12 </w:t>
      </w:r>
      <w:r w:rsidR="006C4857" w:rsidRPr="006C4857">
        <w:rPr>
          <w:rFonts w:ascii="Times New Roman" w:eastAsia="Times New Roman" w:hAnsi="Times New Roman"/>
          <w:color w:val="000000"/>
          <w:sz w:val="28"/>
          <w:lang w:eastAsia="cs-CZ"/>
        </w:rPr>
        <w:t>párů nitěných rukaviček,</w:t>
      </w:r>
    </w:p>
    <w:p w:rsidR="006C4857" w:rsidRPr="006C4857" w:rsidRDefault="00061BCA"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6 </w:t>
      </w:r>
      <w:r w:rsidR="006C4857" w:rsidRPr="006C4857">
        <w:rPr>
          <w:rFonts w:ascii="Times New Roman" w:eastAsia="Times New Roman" w:hAnsi="Times New Roman"/>
          <w:color w:val="000000"/>
          <w:sz w:val="28"/>
          <w:lang w:eastAsia="cs-CZ"/>
        </w:rPr>
        <w:t>párů háčkovaných rukaviček,</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49 párů vlněných rukaviček,</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 xml:space="preserve">55 párů </w:t>
      </w:r>
      <w:proofErr w:type="spellStart"/>
      <w:r w:rsidRPr="006C4857">
        <w:rPr>
          <w:rFonts w:ascii="Times New Roman" w:eastAsia="Times New Roman" w:hAnsi="Times New Roman"/>
          <w:color w:val="000000"/>
          <w:sz w:val="28"/>
          <w:lang w:eastAsia="cs-CZ"/>
        </w:rPr>
        <w:t>náručniček</w:t>
      </w:r>
      <w:proofErr w:type="spellEnd"/>
      <w:r w:rsidRPr="006C4857">
        <w:rPr>
          <w:rFonts w:ascii="Times New Roman" w:eastAsia="Times New Roman" w:hAnsi="Times New Roman"/>
          <w:color w:val="000000"/>
          <w:sz w:val="28"/>
          <w:lang w:eastAsia="cs-CZ"/>
        </w:rPr>
        <w:t>,</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4 páry kamaší,</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15 sáčků na peníze,</w:t>
      </w:r>
    </w:p>
    <w:p w:rsidR="006C4857" w:rsidRPr="006C4857" w:rsidRDefault="00061BCA"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13 </w:t>
      </w:r>
      <w:r w:rsidR="006C4857" w:rsidRPr="006C4857">
        <w:rPr>
          <w:rFonts w:ascii="Times New Roman" w:eastAsia="Times New Roman" w:hAnsi="Times New Roman"/>
          <w:color w:val="000000"/>
          <w:sz w:val="28"/>
          <w:lang w:eastAsia="cs-CZ"/>
        </w:rPr>
        <w:t>párů střevíců,</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15 kusů nitěných vložek,</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2 šátky na krk,</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2 měšce na tabák,</w:t>
      </w:r>
    </w:p>
    <w:p w:rsidR="006C4857" w:rsidRPr="006C4857" w:rsidRDefault="002B0EAC"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6 </w:t>
      </w:r>
      <w:r w:rsidR="006C4857" w:rsidRPr="006C4857">
        <w:rPr>
          <w:rFonts w:ascii="Times New Roman" w:eastAsia="Times New Roman" w:hAnsi="Times New Roman"/>
          <w:color w:val="000000"/>
          <w:sz w:val="28"/>
          <w:lang w:eastAsia="cs-CZ"/>
        </w:rPr>
        <w:t>háčkovaných talířků pod lampu,</w:t>
      </w:r>
    </w:p>
    <w:p w:rsidR="006C4857" w:rsidRPr="006C4857" w:rsidRDefault="002B0EAC"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7 </w:t>
      </w:r>
      <w:r w:rsidR="006C4857" w:rsidRPr="006C4857">
        <w:rPr>
          <w:rFonts w:ascii="Times New Roman" w:eastAsia="Times New Roman" w:hAnsi="Times New Roman"/>
          <w:color w:val="000000"/>
          <w:sz w:val="28"/>
          <w:lang w:eastAsia="cs-CZ"/>
        </w:rPr>
        <w:t>háčkovaných šátečků na krk,</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1 pletený šáteček na krk,</w:t>
      </w:r>
    </w:p>
    <w:p w:rsidR="006C4857"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1 pokrývku na postel pletenou,</w:t>
      </w:r>
    </w:p>
    <w:p w:rsidR="006C4857" w:rsidRPr="006C4857" w:rsidRDefault="002B0EAC"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1 </w:t>
      </w:r>
      <w:r w:rsidR="006C4857" w:rsidRPr="006C4857">
        <w:rPr>
          <w:rFonts w:ascii="Times New Roman" w:eastAsia="Times New Roman" w:hAnsi="Times New Roman"/>
          <w:color w:val="000000"/>
          <w:sz w:val="28"/>
          <w:lang w:eastAsia="cs-CZ"/>
        </w:rPr>
        <w:t>dečku pro děti,</w:t>
      </w:r>
    </w:p>
    <w:p w:rsidR="006C4857" w:rsidRPr="006C4857" w:rsidRDefault="002B0EAC"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2 </w:t>
      </w:r>
      <w:r w:rsidR="006C4857" w:rsidRPr="006C4857">
        <w:rPr>
          <w:rFonts w:ascii="Times New Roman" w:eastAsia="Times New Roman" w:hAnsi="Times New Roman"/>
          <w:color w:val="000000"/>
          <w:sz w:val="28"/>
          <w:lang w:eastAsia="cs-CZ"/>
        </w:rPr>
        <w:t>živůtky pro děti,</w:t>
      </w:r>
    </w:p>
    <w:p w:rsidR="006C4857" w:rsidRPr="006C4857" w:rsidRDefault="002B0EAC" w:rsidP="00061BCA">
      <w:pPr>
        <w:spacing w:after="0" w:line="240" w:lineRule="auto"/>
        <w:ind w:left="720"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4 </w:t>
      </w:r>
      <w:r w:rsidR="006C4857" w:rsidRPr="006C4857">
        <w:rPr>
          <w:rFonts w:ascii="Times New Roman" w:eastAsia="Times New Roman" w:hAnsi="Times New Roman"/>
          <w:color w:val="000000"/>
          <w:sz w:val="28"/>
          <w:lang w:eastAsia="cs-CZ"/>
        </w:rPr>
        <w:t>pletené šátečky pro děti,</w:t>
      </w:r>
    </w:p>
    <w:p w:rsidR="00061BCA" w:rsidRPr="006C4857" w:rsidRDefault="006C4857" w:rsidP="00061BCA">
      <w:pPr>
        <w:spacing w:after="0" w:line="240" w:lineRule="auto"/>
        <w:ind w:left="720"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120 dřevěných deček.</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Dále bylo utkáno 500 loket tkaniček a od slepých mužů a žen napředeno 609 předen nití a použito jich na prádlo pro domácí potřebu.</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lastRenderedPageBreak/>
        <w:t xml:space="preserve">Literní vyučování udíleli páni učitelové Karel Ludvík a V. Malý, zkušení </w:t>
      </w:r>
      <w:proofErr w:type="spellStart"/>
      <w:r w:rsidRPr="006C4857">
        <w:rPr>
          <w:rFonts w:ascii="Times New Roman" w:eastAsia="Times New Roman" w:hAnsi="Times New Roman"/>
          <w:color w:val="000000"/>
          <w:sz w:val="28"/>
          <w:lang w:eastAsia="cs-CZ"/>
        </w:rPr>
        <w:t>paedagogové</w:t>
      </w:r>
      <w:proofErr w:type="spellEnd"/>
      <w:r w:rsidRPr="006C4857">
        <w:rPr>
          <w:rFonts w:ascii="Times New Roman" w:eastAsia="Times New Roman" w:hAnsi="Times New Roman"/>
          <w:color w:val="000000"/>
          <w:sz w:val="28"/>
          <w:lang w:eastAsia="cs-CZ"/>
        </w:rPr>
        <w:t xml:space="preserve">, s takovou přičinlivostí, že den ode dne větší pokrok a </w:t>
      </w:r>
      <w:proofErr w:type="spellStart"/>
      <w:r w:rsidRPr="006C4857">
        <w:rPr>
          <w:rFonts w:ascii="Times New Roman" w:eastAsia="Times New Roman" w:hAnsi="Times New Roman"/>
          <w:color w:val="000000"/>
          <w:sz w:val="28"/>
          <w:lang w:eastAsia="cs-CZ"/>
        </w:rPr>
        <w:t>snaživosť</w:t>
      </w:r>
      <w:proofErr w:type="spellEnd"/>
      <w:r w:rsidRPr="006C4857">
        <w:rPr>
          <w:rFonts w:ascii="Times New Roman" w:eastAsia="Times New Roman" w:hAnsi="Times New Roman"/>
          <w:color w:val="000000"/>
          <w:sz w:val="28"/>
          <w:lang w:eastAsia="cs-CZ"/>
        </w:rPr>
        <w:t xml:space="preserve"> u slepců se jevila.</w:t>
      </w:r>
    </w:p>
    <w:p w:rsidR="006C4857" w:rsidRPr="006C4857"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Ne menších úspěchů docíleno v hudbě a ve zpěvu pod osvědčeným vedením pana učitele hudby V. Fialy; vyučováno v církevním gregoriánském zpěvu, a i slušné světské písně byly pěstovány. Při hudbě bylo použito piana, houslí, citery, klari</w:t>
      </w:r>
      <w:r w:rsidRPr="006C4857">
        <w:rPr>
          <w:rFonts w:ascii="Times New Roman" w:eastAsia="Times New Roman" w:hAnsi="Times New Roman"/>
          <w:color w:val="000000"/>
          <w:sz w:val="28"/>
          <w:lang w:eastAsia="cs-CZ"/>
        </w:rPr>
        <w:softHyphen/>
        <w:t xml:space="preserve">netu, flétny, </w:t>
      </w:r>
      <w:proofErr w:type="spellStart"/>
      <w:r w:rsidRPr="006C4857">
        <w:rPr>
          <w:rFonts w:ascii="Times New Roman" w:eastAsia="Times New Roman" w:hAnsi="Times New Roman"/>
          <w:color w:val="000000"/>
          <w:sz w:val="28"/>
          <w:lang w:eastAsia="cs-CZ"/>
        </w:rPr>
        <w:t>bandonia</w:t>
      </w:r>
      <w:proofErr w:type="spellEnd"/>
      <w:r w:rsidRPr="006C4857">
        <w:rPr>
          <w:rFonts w:ascii="Times New Roman" w:eastAsia="Times New Roman" w:hAnsi="Times New Roman"/>
          <w:color w:val="000000"/>
          <w:sz w:val="28"/>
          <w:lang w:eastAsia="cs-CZ"/>
        </w:rPr>
        <w:t xml:space="preserve"> atd.</w:t>
      </w:r>
    </w:p>
    <w:p w:rsidR="00605FEF" w:rsidRPr="00605FEF" w:rsidRDefault="006C4857" w:rsidP="00485834">
      <w:pPr>
        <w:spacing w:after="0" w:line="240" w:lineRule="auto"/>
        <w:ind w:firstLine="706"/>
        <w:jc w:val="both"/>
        <w:rPr>
          <w:rFonts w:ascii="Times New Roman" w:eastAsia="Times New Roman" w:hAnsi="Times New Roman"/>
          <w:color w:val="000000"/>
          <w:sz w:val="28"/>
          <w:lang w:eastAsia="cs-CZ"/>
        </w:rPr>
      </w:pPr>
      <w:r w:rsidRPr="006C4857">
        <w:rPr>
          <w:rFonts w:ascii="Times New Roman" w:eastAsia="Times New Roman" w:hAnsi="Times New Roman"/>
          <w:color w:val="000000"/>
          <w:sz w:val="28"/>
          <w:lang w:eastAsia="cs-CZ"/>
        </w:rPr>
        <w:t>V tomto roce navštěvovali dva chovanci ústavu s veli</w:t>
      </w:r>
      <w:r w:rsidRPr="006C4857">
        <w:rPr>
          <w:rFonts w:ascii="Times New Roman" w:eastAsia="Times New Roman" w:hAnsi="Times New Roman"/>
          <w:color w:val="000000"/>
          <w:sz w:val="28"/>
          <w:lang w:eastAsia="cs-CZ"/>
        </w:rPr>
        <w:softHyphen/>
        <w:t xml:space="preserve">kým prospěchem varhanickou školu, </w:t>
      </w:r>
      <w:proofErr w:type="spellStart"/>
      <w:r w:rsidRPr="006C4857">
        <w:rPr>
          <w:rFonts w:ascii="Times New Roman" w:eastAsia="Times New Roman" w:hAnsi="Times New Roman"/>
          <w:color w:val="000000"/>
          <w:sz w:val="28"/>
          <w:lang w:eastAsia="cs-CZ"/>
        </w:rPr>
        <w:t>začež</w:t>
      </w:r>
      <w:proofErr w:type="spellEnd"/>
      <w:r w:rsidRPr="006C4857">
        <w:rPr>
          <w:rFonts w:ascii="Times New Roman" w:eastAsia="Times New Roman" w:hAnsi="Times New Roman"/>
          <w:color w:val="000000"/>
          <w:sz w:val="28"/>
          <w:lang w:eastAsia="cs-CZ"/>
        </w:rPr>
        <w:t xml:space="preserve"> hned na </w:t>
      </w:r>
      <w:proofErr w:type="spellStart"/>
      <w:r w:rsidRPr="006C4857">
        <w:rPr>
          <w:rFonts w:ascii="Times New Roman" w:eastAsia="Times New Roman" w:hAnsi="Times New Roman"/>
          <w:color w:val="000000"/>
          <w:sz w:val="28"/>
          <w:lang w:eastAsia="cs-CZ"/>
        </w:rPr>
        <w:t>tomto</w:t>
      </w:r>
      <w:r w:rsidR="00605FEF" w:rsidRPr="00605FEF">
        <w:rPr>
          <w:rFonts w:ascii="Times New Roman" w:eastAsia="Times New Roman" w:hAnsi="Times New Roman"/>
          <w:color w:val="000000"/>
          <w:sz w:val="28"/>
          <w:lang w:eastAsia="cs-CZ"/>
        </w:rPr>
        <w:t>místě</w:t>
      </w:r>
      <w:proofErr w:type="spellEnd"/>
      <w:r w:rsidR="00605FEF" w:rsidRPr="00605FEF">
        <w:rPr>
          <w:rFonts w:ascii="Times New Roman" w:eastAsia="Times New Roman" w:hAnsi="Times New Roman"/>
          <w:color w:val="000000"/>
          <w:sz w:val="28"/>
          <w:lang w:eastAsia="cs-CZ"/>
        </w:rPr>
        <w:t xml:space="preserve"> uznává správa ústavu za svoji milou povinnost panu řediteli téže školy c. k. </w:t>
      </w:r>
      <w:proofErr w:type="spellStart"/>
      <w:r w:rsidR="00605FEF" w:rsidRPr="00605FEF">
        <w:rPr>
          <w:rFonts w:ascii="Times New Roman" w:eastAsia="Times New Roman" w:hAnsi="Times New Roman"/>
          <w:color w:val="000000"/>
          <w:sz w:val="28"/>
          <w:lang w:eastAsia="cs-CZ"/>
        </w:rPr>
        <w:t>professoru</w:t>
      </w:r>
      <w:proofErr w:type="spellEnd"/>
      <w:r w:rsidR="00605FEF" w:rsidRPr="00605FEF">
        <w:rPr>
          <w:rFonts w:ascii="Times New Roman" w:eastAsia="Times New Roman" w:hAnsi="Times New Roman"/>
          <w:color w:val="000000"/>
          <w:sz w:val="28"/>
          <w:lang w:eastAsia="cs-CZ"/>
        </w:rPr>
        <w:t xml:space="preserve"> na české universitě v Praze Fr. Z. </w:t>
      </w:r>
      <w:proofErr w:type="spellStart"/>
      <w:r w:rsidR="00605FEF" w:rsidRPr="00605FEF">
        <w:rPr>
          <w:rFonts w:ascii="Times New Roman" w:eastAsia="Times New Roman" w:hAnsi="Times New Roman"/>
          <w:color w:val="000000"/>
          <w:sz w:val="28"/>
          <w:lang w:eastAsia="cs-CZ"/>
        </w:rPr>
        <w:t>Skuherskýmu</w:t>
      </w:r>
      <w:proofErr w:type="spellEnd"/>
      <w:r w:rsidR="00605FEF" w:rsidRPr="00605FEF">
        <w:rPr>
          <w:rFonts w:ascii="Times New Roman" w:eastAsia="Times New Roman" w:hAnsi="Times New Roman"/>
          <w:color w:val="000000"/>
          <w:sz w:val="28"/>
          <w:lang w:eastAsia="cs-CZ"/>
        </w:rPr>
        <w:t>, za tak velké dobrodiní v zájem slepců prokázané nejvřelejší díky vzdáti.</w:t>
      </w:r>
    </w:p>
    <w:p w:rsidR="00605FEF" w:rsidRPr="00605FEF" w:rsidRDefault="00605FEF" w:rsidP="00485834">
      <w:pPr>
        <w:spacing w:after="0" w:line="240" w:lineRule="auto"/>
        <w:ind w:firstLine="706"/>
        <w:jc w:val="both"/>
        <w:rPr>
          <w:rFonts w:ascii="Times New Roman" w:eastAsia="Times New Roman" w:hAnsi="Times New Roman"/>
          <w:color w:val="000000"/>
          <w:sz w:val="28"/>
          <w:lang w:eastAsia="cs-CZ"/>
        </w:rPr>
      </w:pPr>
      <w:r w:rsidRPr="00605FEF">
        <w:rPr>
          <w:rFonts w:ascii="Times New Roman" w:eastAsia="Times New Roman" w:hAnsi="Times New Roman"/>
          <w:color w:val="000000"/>
          <w:sz w:val="28"/>
          <w:lang w:eastAsia="cs-CZ"/>
        </w:rPr>
        <w:t xml:space="preserve">Přecházejíce k událostem v uplynulém roce, </w:t>
      </w:r>
      <w:proofErr w:type="spellStart"/>
      <w:r w:rsidRPr="00605FEF">
        <w:rPr>
          <w:rFonts w:ascii="Times New Roman" w:eastAsia="Times New Roman" w:hAnsi="Times New Roman"/>
          <w:color w:val="000000"/>
          <w:sz w:val="28"/>
          <w:lang w:eastAsia="cs-CZ"/>
        </w:rPr>
        <w:t>nejprvé</w:t>
      </w:r>
      <w:proofErr w:type="spellEnd"/>
      <w:r w:rsidRPr="00605FEF">
        <w:rPr>
          <w:rFonts w:ascii="Times New Roman" w:eastAsia="Times New Roman" w:hAnsi="Times New Roman"/>
          <w:color w:val="000000"/>
          <w:sz w:val="28"/>
          <w:lang w:eastAsia="cs-CZ"/>
        </w:rPr>
        <w:t xml:space="preserve"> podotýkáme, že opětně letos oslaveny byly radostné dny narození a jmenin Jeho Veličenstva císaře a krále našeho Františka Josefa I. slavnými službami Božími, které zakon</w:t>
      </w:r>
      <w:r w:rsidRPr="00605FEF">
        <w:rPr>
          <w:rFonts w:ascii="Times New Roman" w:eastAsia="Times New Roman" w:hAnsi="Times New Roman"/>
          <w:color w:val="000000"/>
          <w:sz w:val="28"/>
          <w:lang w:eastAsia="cs-CZ"/>
        </w:rPr>
        <w:softHyphen/>
        <w:t>čeny byly císařskou hymnou a vroucí modlitbou, aby Bůh ještě dlouhá léta zachovati ráčil dobrotivého panovníka našeho ku blahu a spokojenosti všech nešťastných.</w:t>
      </w:r>
    </w:p>
    <w:p w:rsidR="00605FEF" w:rsidRPr="00605FEF" w:rsidRDefault="00605FEF" w:rsidP="00485834">
      <w:pPr>
        <w:spacing w:after="0" w:line="240" w:lineRule="auto"/>
        <w:ind w:firstLine="706"/>
        <w:jc w:val="both"/>
        <w:rPr>
          <w:rFonts w:ascii="Times New Roman" w:eastAsia="Times New Roman" w:hAnsi="Times New Roman"/>
          <w:color w:val="000000"/>
          <w:sz w:val="28"/>
          <w:lang w:eastAsia="cs-CZ"/>
        </w:rPr>
      </w:pPr>
      <w:r w:rsidRPr="00605FEF">
        <w:rPr>
          <w:rFonts w:ascii="Times New Roman" w:eastAsia="Times New Roman" w:hAnsi="Times New Roman"/>
          <w:color w:val="000000"/>
          <w:sz w:val="28"/>
          <w:lang w:eastAsia="cs-CZ"/>
        </w:rPr>
        <w:t>Toho dne poděleni byli chovanci ústavu mimo oby</w:t>
      </w:r>
      <w:r w:rsidRPr="00605FEF">
        <w:rPr>
          <w:rFonts w:ascii="Times New Roman" w:eastAsia="Times New Roman" w:hAnsi="Times New Roman"/>
          <w:color w:val="000000"/>
          <w:sz w:val="28"/>
          <w:lang w:eastAsia="cs-CZ"/>
        </w:rPr>
        <w:softHyphen/>
        <w:t xml:space="preserve">čejný oběd ještě pečení a pivem a odpoledne pohoštěni byli v domácí zahradě lahůdkami od slečny Anny </w:t>
      </w:r>
      <w:proofErr w:type="spellStart"/>
      <w:r w:rsidRPr="00605FEF">
        <w:rPr>
          <w:rFonts w:ascii="Times New Roman" w:eastAsia="Times New Roman" w:hAnsi="Times New Roman"/>
          <w:color w:val="000000"/>
          <w:sz w:val="28"/>
          <w:lang w:eastAsia="cs-CZ"/>
        </w:rPr>
        <w:t>Grohmannové</w:t>
      </w:r>
      <w:proofErr w:type="spellEnd"/>
      <w:r w:rsidRPr="00605FEF">
        <w:rPr>
          <w:rFonts w:ascii="Times New Roman" w:eastAsia="Times New Roman" w:hAnsi="Times New Roman"/>
          <w:color w:val="000000"/>
          <w:sz w:val="28"/>
          <w:lang w:eastAsia="cs-CZ"/>
        </w:rPr>
        <w:t>, jakožto člena řiditelstva ústavního.</w:t>
      </w:r>
    </w:p>
    <w:p w:rsidR="00605FEF" w:rsidRPr="00605FEF" w:rsidRDefault="00605FEF" w:rsidP="00485834">
      <w:pPr>
        <w:spacing w:after="0" w:line="240" w:lineRule="auto"/>
        <w:ind w:firstLine="706"/>
        <w:jc w:val="both"/>
        <w:rPr>
          <w:rFonts w:ascii="Times New Roman" w:eastAsia="Times New Roman" w:hAnsi="Times New Roman"/>
          <w:color w:val="000000"/>
          <w:sz w:val="28"/>
          <w:lang w:eastAsia="cs-CZ"/>
        </w:rPr>
      </w:pPr>
      <w:r w:rsidRPr="00605FEF">
        <w:rPr>
          <w:rFonts w:ascii="Times New Roman" w:eastAsia="Times New Roman" w:hAnsi="Times New Roman"/>
          <w:color w:val="000000"/>
          <w:sz w:val="28"/>
          <w:lang w:eastAsia="cs-CZ"/>
        </w:rPr>
        <w:t xml:space="preserve">Na den sv. </w:t>
      </w:r>
      <w:proofErr w:type="spellStart"/>
      <w:r w:rsidRPr="00605FEF">
        <w:rPr>
          <w:rFonts w:ascii="Times New Roman" w:eastAsia="Times New Roman" w:hAnsi="Times New Roman"/>
          <w:color w:val="000000"/>
          <w:sz w:val="28"/>
          <w:lang w:eastAsia="cs-CZ"/>
        </w:rPr>
        <w:t>archangela</w:t>
      </w:r>
      <w:proofErr w:type="spellEnd"/>
      <w:r w:rsidRPr="00605FEF">
        <w:rPr>
          <w:rFonts w:ascii="Times New Roman" w:eastAsia="Times New Roman" w:hAnsi="Times New Roman"/>
          <w:color w:val="000000"/>
          <w:sz w:val="28"/>
          <w:lang w:eastAsia="cs-CZ"/>
        </w:rPr>
        <w:t xml:space="preserve"> Rafaela, patrona ústavu ráčil Jeho Milost Nejdůstojnější, nejjasnější Kníže Arcibiskup František hrabě </w:t>
      </w:r>
      <w:proofErr w:type="spellStart"/>
      <w:r w:rsidRPr="00605FEF">
        <w:rPr>
          <w:rFonts w:ascii="Times New Roman" w:eastAsia="Times New Roman" w:hAnsi="Times New Roman"/>
          <w:color w:val="000000"/>
          <w:sz w:val="28"/>
          <w:lang w:eastAsia="cs-CZ"/>
        </w:rPr>
        <w:t>Schönborn</w:t>
      </w:r>
      <w:proofErr w:type="spellEnd"/>
      <w:r w:rsidRPr="00605FEF">
        <w:rPr>
          <w:rFonts w:ascii="Times New Roman" w:eastAsia="Times New Roman" w:hAnsi="Times New Roman"/>
          <w:color w:val="000000"/>
          <w:sz w:val="28"/>
          <w:lang w:eastAsia="cs-CZ"/>
        </w:rPr>
        <w:t xml:space="preserve"> </w:t>
      </w:r>
      <w:proofErr w:type="spellStart"/>
      <w:r w:rsidRPr="00605FEF">
        <w:rPr>
          <w:rFonts w:ascii="Times New Roman" w:eastAsia="Times New Roman" w:hAnsi="Times New Roman"/>
          <w:color w:val="000000"/>
          <w:sz w:val="28"/>
          <w:lang w:eastAsia="cs-CZ"/>
        </w:rPr>
        <w:t>sloužiti</w:t>
      </w:r>
      <w:proofErr w:type="spellEnd"/>
      <w:r w:rsidRPr="00605FEF">
        <w:rPr>
          <w:rFonts w:ascii="Times New Roman" w:eastAsia="Times New Roman" w:hAnsi="Times New Roman"/>
          <w:color w:val="000000"/>
          <w:sz w:val="28"/>
          <w:lang w:eastAsia="cs-CZ"/>
        </w:rPr>
        <w:t xml:space="preserve"> v ústavní kapli v 8 h. ráno mši sv.</w:t>
      </w:r>
    </w:p>
    <w:p w:rsidR="00605FEF" w:rsidRPr="00605FEF" w:rsidRDefault="00605FEF" w:rsidP="00485834">
      <w:pPr>
        <w:spacing w:after="0" w:line="240" w:lineRule="auto"/>
        <w:ind w:firstLine="706"/>
        <w:jc w:val="both"/>
        <w:rPr>
          <w:rFonts w:ascii="Times New Roman" w:eastAsia="Times New Roman" w:hAnsi="Times New Roman"/>
          <w:color w:val="000000"/>
          <w:sz w:val="28"/>
          <w:lang w:eastAsia="cs-CZ"/>
        </w:rPr>
      </w:pPr>
      <w:r w:rsidRPr="00605FEF">
        <w:rPr>
          <w:rFonts w:ascii="Times New Roman" w:eastAsia="Times New Roman" w:hAnsi="Times New Roman"/>
          <w:color w:val="000000"/>
          <w:sz w:val="28"/>
          <w:lang w:eastAsia="cs-CZ"/>
        </w:rPr>
        <w:t>U brány ústavu uvítali slavnostně Jeho arcibiskupskou Milost správa ústavu a důstojné duchovenstvo od sv. Tomáše a P. Marie Vítězné.</w:t>
      </w:r>
    </w:p>
    <w:p w:rsidR="00605FEF" w:rsidRPr="00605FEF" w:rsidRDefault="00605FEF" w:rsidP="00485834">
      <w:pPr>
        <w:spacing w:after="0" w:line="240" w:lineRule="auto"/>
        <w:ind w:firstLine="706"/>
        <w:jc w:val="both"/>
        <w:rPr>
          <w:rFonts w:ascii="Times New Roman" w:eastAsia="Times New Roman" w:hAnsi="Times New Roman"/>
          <w:color w:val="000000"/>
          <w:sz w:val="28"/>
          <w:lang w:eastAsia="cs-CZ"/>
        </w:rPr>
      </w:pPr>
      <w:r w:rsidRPr="00605FEF">
        <w:rPr>
          <w:rFonts w:ascii="Times New Roman" w:eastAsia="Times New Roman" w:hAnsi="Times New Roman"/>
          <w:color w:val="000000"/>
          <w:sz w:val="28"/>
          <w:lang w:eastAsia="cs-CZ"/>
        </w:rPr>
        <w:t>Po mši svaté ráčila Jeho arcibiskupská Milost pro</w:t>
      </w:r>
      <w:r w:rsidRPr="00605FEF">
        <w:rPr>
          <w:rFonts w:ascii="Times New Roman" w:eastAsia="Times New Roman" w:hAnsi="Times New Roman"/>
          <w:color w:val="000000"/>
          <w:sz w:val="28"/>
          <w:lang w:eastAsia="cs-CZ"/>
        </w:rPr>
        <w:softHyphen/>
        <w:t>hlídnouti si všecky místnosti nové budovy a při té příle</w:t>
      </w:r>
      <w:r w:rsidRPr="00605FEF">
        <w:rPr>
          <w:rFonts w:ascii="Times New Roman" w:eastAsia="Times New Roman" w:hAnsi="Times New Roman"/>
          <w:color w:val="000000"/>
          <w:sz w:val="28"/>
          <w:lang w:eastAsia="cs-CZ"/>
        </w:rPr>
        <w:softHyphen/>
        <w:t>žitosti oslovila milostivě více ochránců. Po více než jednohodinném pobytu opustil ústav vysloviv obzvláštní spokoje</w:t>
      </w:r>
      <w:r w:rsidRPr="00605FEF">
        <w:rPr>
          <w:rFonts w:ascii="Times New Roman" w:eastAsia="Times New Roman" w:hAnsi="Times New Roman"/>
          <w:color w:val="000000"/>
          <w:sz w:val="28"/>
          <w:lang w:eastAsia="cs-CZ"/>
        </w:rPr>
        <w:softHyphen/>
        <w:t>nost Svoji.</w:t>
      </w:r>
    </w:p>
    <w:p w:rsidR="00605FEF" w:rsidRPr="00605FEF" w:rsidRDefault="00605FEF" w:rsidP="00485834">
      <w:pPr>
        <w:spacing w:after="0" w:line="240" w:lineRule="auto"/>
        <w:ind w:firstLine="706"/>
        <w:jc w:val="both"/>
        <w:rPr>
          <w:rFonts w:ascii="Times New Roman" w:eastAsia="Times New Roman" w:hAnsi="Times New Roman"/>
          <w:color w:val="000000"/>
          <w:sz w:val="28"/>
          <w:lang w:eastAsia="cs-CZ"/>
        </w:rPr>
      </w:pPr>
      <w:r w:rsidRPr="00605FEF">
        <w:rPr>
          <w:rFonts w:ascii="Times New Roman" w:eastAsia="Times New Roman" w:hAnsi="Times New Roman"/>
          <w:color w:val="000000"/>
          <w:sz w:val="28"/>
          <w:lang w:eastAsia="cs-CZ"/>
        </w:rPr>
        <w:t xml:space="preserve">O 9. hodině raní </w:t>
      </w:r>
      <w:proofErr w:type="spellStart"/>
      <w:r w:rsidRPr="00605FEF">
        <w:rPr>
          <w:rFonts w:ascii="Times New Roman" w:eastAsia="Times New Roman" w:hAnsi="Times New Roman"/>
          <w:color w:val="000000"/>
          <w:sz w:val="28"/>
          <w:lang w:eastAsia="cs-CZ"/>
        </w:rPr>
        <w:t>měldp</w:t>
      </w:r>
      <w:proofErr w:type="spellEnd"/>
      <w:r w:rsidRPr="00605FEF">
        <w:rPr>
          <w:rFonts w:ascii="Times New Roman" w:eastAsia="Times New Roman" w:hAnsi="Times New Roman"/>
          <w:color w:val="000000"/>
          <w:sz w:val="28"/>
          <w:lang w:eastAsia="cs-CZ"/>
        </w:rPr>
        <w:t xml:space="preserve">. Josef Binder, vicerektor knížecího arcibiskupského semináře německé slavnostní kázaní, načež o 10té hodině </w:t>
      </w:r>
      <w:proofErr w:type="spellStart"/>
      <w:r w:rsidRPr="00605FEF">
        <w:rPr>
          <w:rFonts w:ascii="Times New Roman" w:eastAsia="Times New Roman" w:hAnsi="Times New Roman"/>
          <w:color w:val="000000"/>
          <w:sz w:val="28"/>
          <w:lang w:eastAsia="cs-CZ"/>
        </w:rPr>
        <w:t>dp</w:t>
      </w:r>
      <w:proofErr w:type="spellEnd"/>
      <w:r w:rsidRPr="00605FEF">
        <w:rPr>
          <w:rFonts w:ascii="Times New Roman" w:eastAsia="Times New Roman" w:hAnsi="Times New Roman"/>
          <w:color w:val="000000"/>
          <w:sz w:val="28"/>
          <w:lang w:eastAsia="cs-CZ"/>
        </w:rPr>
        <w:t xml:space="preserve">. Jiří </w:t>
      </w:r>
      <w:proofErr w:type="spellStart"/>
      <w:r w:rsidRPr="00605FEF">
        <w:rPr>
          <w:rFonts w:ascii="Times New Roman" w:eastAsia="Times New Roman" w:hAnsi="Times New Roman"/>
          <w:color w:val="000000"/>
          <w:sz w:val="28"/>
          <w:lang w:eastAsia="cs-CZ"/>
        </w:rPr>
        <w:t>Vušanský</w:t>
      </w:r>
      <w:proofErr w:type="spellEnd"/>
      <w:r w:rsidRPr="00605FEF">
        <w:rPr>
          <w:rFonts w:ascii="Times New Roman" w:eastAsia="Times New Roman" w:hAnsi="Times New Roman"/>
          <w:color w:val="000000"/>
          <w:sz w:val="28"/>
          <w:lang w:eastAsia="cs-CZ"/>
        </w:rPr>
        <w:t xml:space="preserve">, </w:t>
      </w:r>
      <w:proofErr w:type="spellStart"/>
      <w:r w:rsidRPr="00605FEF">
        <w:rPr>
          <w:rFonts w:ascii="Times New Roman" w:eastAsia="Times New Roman" w:hAnsi="Times New Roman"/>
          <w:color w:val="000000"/>
          <w:sz w:val="28"/>
          <w:lang w:eastAsia="cs-CZ"/>
        </w:rPr>
        <w:t>řiditetel</w:t>
      </w:r>
      <w:proofErr w:type="spellEnd"/>
      <w:r w:rsidRPr="00605FEF">
        <w:rPr>
          <w:rFonts w:ascii="Times New Roman" w:eastAsia="Times New Roman" w:hAnsi="Times New Roman"/>
          <w:color w:val="000000"/>
          <w:sz w:val="28"/>
          <w:lang w:eastAsia="cs-CZ"/>
        </w:rPr>
        <w:t xml:space="preserve"> lužického semináře za četné </w:t>
      </w:r>
      <w:proofErr w:type="spellStart"/>
      <w:r w:rsidRPr="00605FEF">
        <w:rPr>
          <w:rFonts w:ascii="Times New Roman" w:eastAsia="Times New Roman" w:hAnsi="Times New Roman"/>
          <w:color w:val="000000"/>
          <w:sz w:val="28"/>
          <w:lang w:eastAsia="cs-CZ"/>
        </w:rPr>
        <w:t>assistence</w:t>
      </w:r>
      <w:proofErr w:type="spellEnd"/>
      <w:r w:rsidRPr="00605FEF">
        <w:rPr>
          <w:rFonts w:ascii="Times New Roman" w:eastAsia="Times New Roman" w:hAnsi="Times New Roman"/>
          <w:color w:val="000000"/>
          <w:sz w:val="28"/>
          <w:lang w:eastAsia="cs-CZ"/>
        </w:rPr>
        <w:t xml:space="preserve"> celebroval. Při této mši sv. provedli chovanci ústavu zdařile vokální mši.</w:t>
      </w:r>
    </w:p>
    <w:p w:rsidR="00605FEF" w:rsidRPr="00605FEF" w:rsidRDefault="00605FEF" w:rsidP="00485834">
      <w:pPr>
        <w:spacing w:after="0" w:line="240" w:lineRule="auto"/>
        <w:ind w:firstLine="706"/>
        <w:jc w:val="both"/>
        <w:rPr>
          <w:rFonts w:ascii="Times New Roman" w:eastAsia="Times New Roman" w:hAnsi="Times New Roman"/>
          <w:color w:val="000000"/>
          <w:sz w:val="28"/>
          <w:lang w:eastAsia="cs-CZ"/>
        </w:rPr>
      </w:pPr>
      <w:r w:rsidRPr="00605FEF">
        <w:rPr>
          <w:rFonts w:ascii="Times New Roman" w:eastAsia="Times New Roman" w:hAnsi="Times New Roman"/>
          <w:color w:val="000000"/>
          <w:sz w:val="28"/>
          <w:lang w:eastAsia="cs-CZ"/>
        </w:rPr>
        <w:t xml:space="preserve">Ústavu milou jest povinností vysloviti oběma těmto hodnostářům za vzácné jich služby </w:t>
      </w:r>
      <w:proofErr w:type="spellStart"/>
      <w:r w:rsidRPr="00605FEF">
        <w:rPr>
          <w:rFonts w:ascii="Times New Roman" w:eastAsia="Times New Roman" w:hAnsi="Times New Roman"/>
          <w:color w:val="000000"/>
          <w:sz w:val="28"/>
          <w:lang w:eastAsia="cs-CZ"/>
        </w:rPr>
        <w:t>nej</w:t>
      </w:r>
      <w:proofErr w:type="spellEnd"/>
      <w:r w:rsidRPr="00605FEF">
        <w:rPr>
          <w:rFonts w:ascii="Times New Roman" w:eastAsia="Times New Roman" w:hAnsi="Times New Roman"/>
          <w:color w:val="000000"/>
          <w:sz w:val="28"/>
          <w:lang w:eastAsia="cs-CZ"/>
        </w:rPr>
        <w:t xml:space="preserve"> vřelejší díky.</w:t>
      </w:r>
    </w:p>
    <w:p w:rsidR="00605FEF" w:rsidRPr="00605FEF" w:rsidRDefault="00605FEF" w:rsidP="00485834">
      <w:pPr>
        <w:spacing w:after="0" w:line="240" w:lineRule="auto"/>
        <w:ind w:firstLine="706"/>
        <w:jc w:val="both"/>
        <w:rPr>
          <w:rFonts w:ascii="Times New Roman" w:eastAsia="Times New Roman" w:hAnsi="Times New Roman"/>
          <w:color w:val="000000"/>
          <w:sz w:val="28"/>
          <w:lang w:eastAsia="cs-CZ"/>
        </w:rPr>
      </w:pPr>
      <w:r w:rsidRPr="00605FEF">
        <w:rPr>
          <w:rFonts w:ascii="Times New Roman" w:eastAsia="Times New Roman" w:hAnsi="Times New Roman"/>
          <w:color w:val="000000"/>
          <w:sz w:val="28"/>
          <w:lang w:eastAsia="cs-CZ"/>
        </w:rPr>
        <w:t>Vydatné podpory dostalo se ústavu v tomto roce znač</w:t>
      </w:r>
      <w:r w:rsidRPr="00605FEF">
        <w:rPr>
          <w:rFonts w:ascii="Times New Roman" w:eastAsia="Times New Roman" w:hAnsi="Times New Roman"/>
          <w:color w:val="000000"/>
          <w:sz w:val="28"/>
          <w:lang w:eastAsia="cs-CZ"/>
        </w:rPr>
        <w:softHyphen/>
        <w:t xml:space="preserve">ným množstvím darovaného uhlí, neboť obětovali pro ústav vagon hnědého uhlí; slavné c k. řiditelství uhelných dolů v Mostě; slavné řiditelství hraběcích </w:t>
      </w:r>
      <w:proofErr w:type="spellStart"/>
      <w:r w:rsidRPr="00605FEF">
        <w:rPr>
          <w:rFonts w:ascii="Times New Roman" w:eastAsia="Times New Roman" w:hAnsi="Times New Roman"/>
          <w:color w:val="000000"/>
          <w:sz w:val="28"/>
          <w:lang w:eastAsia="cs-CZ"/>
        </w:rPr>
        <w:t>Westfalských</w:t>
      </w:r>
      <w:proofErr w:type="spellEnd"/>
      <w:r w:rsidRPr="00605FEF">
        <w:rPr>
          <w:rFonts w:ascii="Times New Roman" w:eastAsia="Times New Roman" w:hAnsi="Times New Roman"/>
          <w:color w:val="000000"/>
          <w:sz w:val="28"/>
          <w:lang w:eastAsia="cs-CZ"/>
        </w:rPr>
        <w:t xml:space="preserve"> uhelných dolů </w:t>
      </w:r>
      <w:proofErr w:type="spellStart"/>
      <w:r w:rsidRPr="00605FEF">
        <w:rPr>
          <w:rFonts w:ascii="Times New Roman" w:eastAsia="Times New Roman" w:hAnsi="Times New Roman"/>
          <w:color w:val="000000"/>
          <w:sz w:val="28"/>
          <w:lang w:eastAsia="cs-CZ"/>
        </w:rPr>
        <w:t>Wiglici</w:t>
      </w:r>
      <w:proofErr w:type="spellEnd"/>
      <w:r w:rsidRPr="00605FEF">
        <w:rPr>
          <w:rFonts w:ascii="Times New Roman" w:eastAsia="Times New Roman" w:hAnsi="Times New Roman"/>
          <w:color w:val="000000"/>
          <w:sz w:val="28"/>
          <w:lang w:eastAsia="cs-CZ"/>
        </w:rPr>
        <w:t xml:space="preserve">; Duchcovské uhelné doly; slavné řiditelství uhelno-horního bratrstva </w:t>
      </w:r>
      <w:proofErr w:type="spellStart"/>
      <w:r w:rsidRPr="00605FEF">
        <w:rPr>
          <w:rFonts w:ascii="Times New Roman" w:eastAsia="Times New Roman" w:hAnsi="Times New Roman"/>
          <w:color w:val="000000"/>
          <w:sz w:val="28"/>
          <w:lang w:eastAsia="cs-CZ"/>
        </w:rPr>
        <w:t>vBritania</w:t>
      </w:r>
      <w:proofErr w:type="spellEnd"/>
      <w:r w:rsidRPr="00605FEF">
        <w:rPr>
          <w:rFonts w:ascii="Times New Roman" w:eastAsia="Times New Roman" w:hAnsi="Times New Roman"/>
          <w:color w:val="000000"/>
          <w:sz w:val="28"/>
          <w:lang w:eastAsia="cs-CZ"/>
        </w:rPr>
        <w:t xml:space="preserve">" v Teplicích; slavné řiditelství Mostecké společnosti dobývání rud; slavné řiditelství hraběcích uhelných dolů </w:t>
      </w:r>
      <w:proofErr w:type="spellStart"/>
      <w:r w:rsidRPr="00605FEF">
        <w:rPr>
          <w:rFonts w:ascii="Times New Roman" w:eastAsia="Times New Roman" w:hAnsi="Times New Roman"/>
          <w:color w:val="000000"/>
          <w:sz w:val="28"/>
          <w:lang w:eastAsia="cs-CZ"/>
        </w:rPr>
        <w:t>Silva</w:t>
      </w:r>
      <w:proofErr w:type="spellEnd"/>
      <w:r w:rsidRPr="00605FEF">
        <w:rPr>
          <w:rFonts w:ascii="Times New Roman" w:eastAsia="Times New Roman" w:hAnsi="Times New Roman"/>
          <w:color w:val="000000"/>
          <w:sz w:val="28"/>
          <w:lang w:eastAsia="cs-CZ"/>
        </w:rPr>
        <w:t xml:space="preserve"> </w:t>
      </w:r>
      <w:proofErr w:type="spellStart"/>
      <w:r w:rsidRPr="00605FEF">
        <w:rPr>
          <w:rFonts w:ascii="Times New Roman" w:eastAsia="Times New Roman" w:hAnsi="Times New Roman"/>
          <w:color w:val="000000"/>
          <w:sz w:val="28"/>
          <w:lang w:eastAsia="cs-CZ"/>
        </w:rPr>
        <w:t>Tarouca</w:t>
      </w:r>
      <w:proofErr w:type="spellEnd"/>
      <w:r w:rsidRPr="00605FEF">
        <w:rPr>
          <w:rFonts w:ascii="Times New Roman" w:eastAsia="Times New Roman" w:hAnsi="Times New Roman"/>
          <w:color w:val="000000"/>
          <w:sz w:val="28"/>
          <w:lang w:eastAsia="cs-CZ"/>
        </w:rPr>
        <w:t xml:space="preserve"> v </w:t>
      </w:r>
      <w:proofErr w:type="spellStart"/>
      <w:r w:rsidRPr="00605FEF">
        <w:rPr>
          <w:rFonts w:ascii="Times New Roman" w:eastAsia="Times New Roman" w:hAnsi="Times New Roman"/>
          <w:color w:val="000000"/>
          <w:sz w:val="28"/>
          <w:lang w:eastAsia="cs-CZ"/>
        </w:rPr>
        <w:t>Tirmicích</w:t>
      </w:r>
      <w:proofErr w:type="spellEnd"/>
      <w:r w:rsidRPr="00605FEF">
        <w:rPr>
          <w:rFonts w:ascii="Times New Roman" w:eastAsia="Times New Roman" w:hAnsi="Times New Roman"/>
          <w:color w:val="000000"/>
          <w:sz w:val="28"/>
          <w:lang w:eastAsia="cs-CZ"/>
        </w:rPr>
        <w:t xml:space="preserve">; Jeho </w:t>
      </w:r>
      <w:proofErr w:type="spellStart"/>
      <w:r w:rsidRPr="00605FEF">
        <w:rPr>
          <w:rFonts w:ascii="Times New Roman" w:eastAsia="Times New Roman" w:hAnsi="Times New Roman"/>
          <w:color w:val="000000"/>
          <w:sz w:val="28"/>
          <w:lang w:eastAsia="cs-CZ"/>
        </w:rPr>
        <w:t>Veleblahorodí</w:t>
      </w:r>
      <w:proofErr w:type="spellEnd"/>
      <w:r w:rsidRPr="00605FEF">
        <w:rPr>
          <w:rFonts w:ascii="Times New Roman" w:eastAsia="Times New Roman" w:hAnsi="Times New Roman"/>
          <w:color w:val="000000"/>
          <w:sz w:val="28"/>
          <w:lang w:eastAsia="cs-CZ"/>
        </w:rPr>
        <w:t xml:space="preserve"> pan William </w:t>
      </w:r>
      <w:proofErr w:type="spellStart"/>
      <w:r w:rsidRPr="00605FEF">
        <w:rPr>
          <w:rFonts w:ascii="Times New Roman" w:eastAsia="Times New Roman" w:hAnsi="Times New Roman"/>
          <w:color w:val="000000"/>
          <w:sz w:val="28"/>
          <w:lang w:eastAsia="cs-CZ"/>
        </w:rPr>
        <w:t>Refeen</w:t>
      </w:r>
      <w:proofErr w:type="spellEnd"/>
      <w:r w:rsidRPr="00605FEF">
        <w:rPr>
          <w:rFonts w:ascii="Times New Roman" w:eastAsia="Times New Roman" w:hAnsi="Times New Roman"/>
          <w:color w:val="000000"/>
          <w:sz w:val="28"/>
          <w:lang w:eastAsia="cs-CZ"/>
        </w:rPr>
        <w:t xml:space="preserve">, majitel uhelných dolů v </w:t>
      </w:r>
      <w:r w:rsidRPr="00605FEF">
        <w:rPr>
          <w:rFonts w:ascii="Times New Roman" w:eastAsia="Times New Roman" w:hAnsi="Times New Roman"/>
          <w:color w:val="000000"/>
          <w:sz w:val="28"/>
          <w:lang w:eastAsia="cs-CZ"/>
        </w:rPr>
        <w:lastRenderedPageBreak/>
        <w:t>Teplicích; a spolek pro prodej uhlí Buštěhradsko-Kladen</w:t>
      </w:r>
      <w:r w:rsidRPr="00605FEF">
        <w:rPr>
          <w:rFonts w:ascii="Times New Roman" w:eastAsia="Times New Roman" w:hAnsi="Times New Roman"/>
          <w:color w:val="000000"/>
          <w:sz w:val="28"/>
          <w:lang w:eastAsia="cs-CZ"/>
        </w:rPr>
        <w:softHyphen/>
        <w:t xml:space="preserve">ského horního revíru darovali 25. m. </w:t>
      </w:r>
      <w:proofErr w:type="spellStart"/>
      <w:r w:rsidRPr="00605FEF">
        <w:rPr>
          <w:rFonts w:ascii="Times New Roman" w:eastAsia="Times New Roman" w:hAnsi="Times New Roman"/>
          <w:color w:val="000000"/>
          <w:sz w:val="28"/>
          <w:lang w:eastAsia="cs-CZ"/>
        </w:rPr>
        <w:t>ctů</w:t>
      </w:r>
      <w:proofErr w:type="spellEnd"/>
      <w:r w:rsidRPr="00605FEF">
        <w:rPr>
          <w:rFonts w:ascii="Times New Roman" w:eastAsia="Times New Roman" w:hAnsi="Times New Roman"/>
          <w:color w:val="000000"/>
          <w:sz w:val="28"/>
          <w:lang w:eastAsia="cs-CZ"/>
        </w:rPr>
        <w:t>. černého uhlí.</w:t>
      </w:r>
    </w:p>
    <w:p w:rsidR="00605FEF" w:rsidRPr="00605FEF" w:rsidRDefault="00605FEF" w:rsidP="00485834">
      <w:pPr>
        <w:spacing w:after="0" w:line="240" w:lineRule="auto"/>
        <w:ind w:firstLine="706"/>
        <w:jc w:val="both"/>
        <w:rPr>
          <w:rFonts w:ascii="Times New Roman" w:eastAsia="Times New Roman" w:hAnsi="Times New Roman"/>
          <w:color w:val="000000"/>
          <w:sz w:val="28"/>
          <w:lang w:eastAsia="cs-CZ"/>
        </w:rPr>
      </w:pPr>
      <w:r w:rsidRPr="00605FEF">
        <w:rPr>
          <w:rFonts w:ascii="Times New Roman" w:eastAsia="Times New Roman" w:hAnsi="Times New Roman"/>
          <w:color w:val="000000"/>
          <w:sz w:val="28"/>
          <w:lang w:eastAsia="cs-CZ"/>
        </w:rPr>
        <w:t xml:space="preserve">K tomu poskytlo laskavě slavné c. k. železniční </w:t>
      </w:r>
      <w:r w:rsidRPr="00485834">
        <w:rPr>
          <w:rFonts w:ascii="Times New Roman" w:eastAsia="Times New Roman" w:hAnsi="Times New Roman"/>
          <w:color w:val="000000"/>
          <w:sz w:val="28"/>
          <w:lang w:eastAsia="cs-CZ"/>
        </w:rPr>
        <w:t>řidi</w:t>
      </w:r>
      <w:r w:rsidRPr="00605FEF">
        <w:rPr>
          <w:rFonts w:ascii="Times New Roman" w:eastAsia="Times New Roman" w:hAnsi="Times New Roman"/>
          <w:color w:val="000000"/>
          <w:sz w:val="28"/>
          <w:lang w:eastAsia="cs-CZ"/>
        </w:rPr>
        <w:t xml:space="preserve">telstvo vozby v Praze; slavná železniční společnost </w:t>
      </w:r>
      <w:proofErr w:type="spellStart"/>
      <w:r w:rsidRPr="00605FEF">
        <w:rPr>
          <w:rFonts w:ascii="Times New Roman" w:eastAsia="Times New Roman" w:hAnsi="Times New Roman"/>
          <w:color w:val="000000"/>
          <w:sz w:val="28"/>
          <w:lang w:eastAsia="cs-CZ"/>
        </w:rPr>
        <w:t>Oustecko</w:t>
      </w:r>
      <w:proofErr w:type="spellEnd"/>
      <w:r w:rsidRPr="00605FEF">
        <w:rPr>
          <w:rFonts w:ascii="Times New Roman" w:eastAsia="Times New Roman" w:hAnsi="Times New Roman"/>
          <w:color w:val="000000"/>
          <w:sz w:val="28"/>
          <w:lang w:eastAsia="cs-CZ"/>
        </w:rPr>
        <w:t>- Teplická; slavná železniční společnost státní a slavná želez</w:t>
      </w:r>
      <w:r w:rsidRPr="00605FEF">
        <w:rPr>
          <w:rFonts w:ascii="Times New Roman" w:eastAsia="Times New Roman" w:hAnsi="Times New Roman"/>
          <w:color w:val="000000"/>
          <w:sz w:val="28"/>
          <w:lang w:eastAsia="cs-CZ"/>
        </w:rPr>
        <w:softHyphen/>
        <w:t xml:space="preserve">niční společnost Buštěhradská v mnohých </w:t>
      </w:r>
      <w:proofErr w:type="spellStart"/>
      <w:r w:rsidRPr="00605FEF">
        <w:rPr>
          <w:rFonts w:ascii="Times New Roman" w:eastAsia="Times New Roman" w:hAnsi="Times New Roman"/>
          <w:color w:val="000000"/>
          <w:sz w:val="28"/>
          <w:lang w:eastAsia="cs-CZ"/>
        </w:rPr>
        <w:t>zásylkách</w:t>
      </w:r>
      <w:proofErr w:type="spellEnd"/>
      <w:r w:rsidRPr="00605FEF">
        <w:rPr>
          <w:rFonts w:ascii="Times New Roman" w:eastAsia="Times New Roman" w:hAnsi="Times New Roman"/>
          <w:color w:val="000000"/>
          <w:sz w:val="28"/>
          <w:lang w:eastAsia="cs-CZ"/>
        </w:rPr>
        <w:t xml:space="preserve"> darova</w:t>
      </w:r>
      <w:r w:rsidRPr="00605FEF">
        <w:rPr>
          <w:rFonts w:ascii="Times New Roman" w:eastAsia="Times New Roman" w:hAnsi="Times New Roman"/>
          <w:color w:val="000000"/>
          <w:sz w:val="28"/>
          <w:lang w:eastAsia="cs-CZ"/>
        </w:rPr>
        <w:softHyphen/>
        <w:t>ného uhlí bezplatnou dopravu.</w:t>
      </w:r>
    </w:p>
    <w:p w:rsidR="00605FEF" w:rsidRPr="00605FEF" w:rsidRDefault="00605FEF" w:rsidP="00485834">
      <w:pPr>
        <w:spacing w:after="0" w:line="240" w:lineRule="auto"/>
        <w:ind w:firstLine="706"/>
        <w:jc w:val="both"/>
        <w:rPr>
          <w:rFonts w:ascii="Times New Roman" w:eastAsia="Times New Roman" w:hAnsi="Times New Roman"/>
          <w:color w:val="000000"/>
          <w:sz w:val="28"/>
          <w:lang w:eastAsia="cs-CZ"/>
        </w:rPr>
      </w:pPr>
      <w:r w:rsidRPr="00605FEF">
        <w:rPr>
          <w:rFonts w:ascii="Times New Roman" w:eastAsia="Times New Roman" w:hAnsi="Times New Roman"/>
          <w:color w:val="000000"/>
          <w:sz w:val="28"/>
          <w:lang w:eastAsia="cs-CZ"/>
        </w:rPr>
        <w:t xml:space="preserve">Proto vyslovuje ústav nejvřelejší díky všem šlechetným dárcům a dobrodincům za tak hojné lidumilné oběti. Spolu ale uznává za svoji milou povinnost nejvroucnější díky </w:t>
      </w:r>
      <w:proofErr w:type="spellStart"/>
      <w:r w:rsidRPr="00605FEF">
        <w:rPr>
          <w:rFonts w:ascii="Times New Roman" w:eastAsia="Times New Roman" w:hAnsi="Times New Roman"/>
          <w:color w:val="000000"/>
          <w:sz w:val="28"/>
          <w:lang w:eastAsia="cs-CZ"/>
        </w:rPr>
        <w:t>vzdáti</w:t>
      </w:r>
      <w:proofErr w:type="spellEnd"/>
      <w:r w:rsidRPr="00605FEF">
        <w:rPr>
          <w:rFonts w:ascii="Times New Roman" w:eastAsia="Times New Roman" w:hAnsi="Times New Roman"/>
          <w:color w:val="000000"/>
          <w:sz w:val="28"/>
          <w:lang w:eastAsia="cs-CZ"/>
        </w:rPr>
        <w:t xml:space="preserve"> Jeho </w:t>
      </w:r>
      <w:proofErr w:type="spellStart"/>
      <w:r w:rsidRPr="00605FEF">
        <w:rPr>
          <w:rFonts w:ascii="Times New Roman" w:eastAsia="Times New Roman" w:hAnsi="Times New Roman"/>
          <w:color w:val="000000"/>
          <w:sz w:val="28"/>
          <w:lang w:eastAsia="cs-CZ"/>
        </w:rPr>
        <w:t>Veleblahorodí</w:t>
      </w:r>
      <w:proofErr w:type="spellEnd"/>
      <w:r w:rsidRPr="00605FEF">
        <w:rPr>
          <w:rFonts w:ascii="Times New Roman" w:eastAsia="Times New Roman" w:hAnsi="Times New Roman"/>
          <w:color w:val="000000"/>
          <w:sz w:val="28"/>
          <w:lang w:eastAsia="cs-CZ"/>
        </w:rPr>
        <w:t xml:space="preserve"> panu Janu </w:t>
      </w:r>
      <w:proofErr w:type="spellStart"/>
      <w:r w:rsidRPr="00605FEF">
        <w:rPr>
          <w:rFonts w:ascii="Times New Roman" w:eastAsia="Times New Roman" w:hAnsi="Times New Roman"/>
          <w:color w:val="000000"/>
          <w:sz w:val="28"/>
          <w:lang w:eastAsia="cs-CZ"/>
        </w:rPr>
        <w:t>Pecharu</w:t>
      </w:r>
      <w:proofErr w:type="spellEnd"/>
      <w:r w:rsidRPr="00605FEF">
        <w:rPr>
          <w:rFonts w:ascii="Times New Roman" w:eastAsia="Times New Roman" w:hAnsi="Times New Roman"/>
          <w:color w:val="000000"/>
          <w:sz w:val="28"/>
          <w:lang w:eastAsia="cs-CZ"/>
        </w:rPr>
        <w:t xml:space="preserve">, vrchnímu řiditeli jakož i Jeho </w:t>
      </w:r>
      <w:proofErr w:type="spellStart"/>
      <w:r w:rsidRPr="00605FEF">
        <w:rPr>
          <w:rFonts w:ascii="Times New Roman" w:eastAsia="Times New Roman" w:hAnsi="Times New Roman"/>
          <w:color w:val="000000"/>
          <w:sz w:val="28"/>
          <w:lang w:eastAsia="cs-CZ"/>
        </w:rPr>
        <w:t>Veleblahorodí</w:t>
      </w:r>
      <w:proofErr w:type="spellEnd"/>
      <w:r w:rsidRPr="00605FEF">
        <w:rPr>
          <w:rFonts w:ascii="Times New Roman" w:eastAsia="Times New Roman" w:hAnsi="Times New Roman"/>
          <w:color w:val="000000"/>
          <w:sz w:val="28"/>
          <w:lang w:eastAsia="cs-CZ"/>
        </w:rPr>
        <w:t xml:space="preserve"> panu J. </w:t>
      </w:r>
      <w:proofErr w:type="spellStart"/>
      <w:r w:rsidRPr="00605FEF">
        <w:rPr>
          <w:rFonts w:ascii="Times New Roman" w:eastAsia="Times New Roman" w:hAnsi="Times New Roman"/>
          <w:color w:val="000000"/>
          <w:sz w:val="28"/>
          <w:lang w:eastAsia="cs-CZ"/>
        </w:rPr>
        <w:t>Ballingovi</w:t>
      </w:r>
      <w:proofErr w:type="spellEnd"/>
      <w:r w:rsidRPr="00605FEF">
        <w:rPr>
          <w:rFonts w:ascii="Times New Roman" w:eastAsia="Times New Roman" w:hAnsi="Times New Roman"/>
          <w:color w:val="000000"/>
          <w:sz w:val="28"/>
          <w:lang w:eastAsia="cs-CZ"/>
        </w:rPr>
        <w:t>, vrchnímu řiditeli v Duchcově za jejich láskyplnou přímluvu a přízeň a pronáší nejoddanější prosbu, aby i příště tito šlechetní li</w:t>
      </w:r>
      <w:r w:rsidRPr="00605FEF">
        <w:rPr>
          <w:rFonts w:ascii="Times New Roman" w:eastAsia="Times New Roman" w:hAnsi="Times New Roman"/>
          <w:color w:val="000000"/>
          <w:sz w:val="28"/>
          <w:lang w:eastAsia="cs-CZ"/>
        </w:rPr>
        <w:softHyphen/>
        <w:t xml:space="preserve">dumilové a příznivci neodpírali svojí vzácnou přízeň ústavu, který po většině odkázán jest na štědrost a podpory přátel a který jen pomocí </w:t>
      </w:r>
      <w:proofErr w:type="spellStart"/>
      <w:r w:rsidRPr="00605FEF">
        <w:rPr>
          <w:rFonts w:ascii="Times New Roman" w:eastAsia="Times New Roman" w:hAnsi="Times New Roman"/>
          <w:color w:val="000000"/>
          <w:sz w:val="28"/>
          <w:lang w:eastAsia="cs-CZ"/>
        </w:rPr>
        <w:t>neunavných</w:t>
      </w:r>
      <w:proofErr w:type="spellEnd"/>
      <w:r w:rsidRPr="00605FEF">
        <w:rPr>
          <w:rFonts w:ascii="Times New Roman" w:eastAsia="Times New Roman" w:hAnsi="Times New Roman"/>
          <w:color w:val="000000"/>
          <w:sz w:val="28"/>
          <w:lang w:eastAsia="cs-CZ"/>
        </w:rPr>
        <w:t xml:space="preserve"> dobrodinců byl s to tak hoj</w:t>
      </w:r>
      <w:r w:rsidRPr="00605FEF">
        <w:rPr>
          <w:rFonts w:ascii="Times New Roman" w:eastAsia="Times New Roman" w:hAnsi="Times New Roman"/>
          <w:color w:val="000000"/>
          <w:sz w:val="28"/>
          <w:lang w:eastAsia="cs-CZ"/>
        </w:rPr>
        <w:softHyphen/>
        <w:t>nému počtu ubohých lidí přístřeší a celé zaopatřeni popřáti.</w:t>
      </w:r>
    </w:p>
    <w:p w:rsidR="00605FEF" w:rsidRPr="00605FEF" w:rsidRDefault="00605FEF" w:rsidP="00485834">
      <w:pPr>
        <w:spacing w:after="0" w:line="240" w:lineRule="auto"/>
        <w:ind w:firstLine="706"/>
        <w:jc w:val="both"/>
        <w:rPr>
          <w:rFonts w:ascii="Times New Roman" w:eastAsia="Times New Roman" w:hAnsi="Times New Roman"/>
          <w:color w:val="000000"/>
          <w:sz w:val="28"/>
          <w:lang w:eastAsia="cs-CZ"/>
        </w:rPr>
      </w:pPr>
      <w:r w:rsidRPr="00605FEF">
        <w:rPr>
          <w:rFonts w:ascii="Times New Roman" w:eastAsia="Times New Roman" w:hAnsi="Times New Roman"/>
          <w:color w:val="000000"/>
          <w:sz w:val="28"/>
          <w:lang w:eastAsia="cs-CZ"/>
        </w:rPr>
        <w:t xml:space="preserve">Taktéž dostalo se ústavu i v tomto roce vydatných darů peněžních tak zejména darovali: Jeho Jasnost kníže Kamil Rohan částku 100 </w:t>
      </w:r>
      <w:proofErr w:type="spellStart"/>
      <w:r w:rsidRPr="00605FEF">
        <w:rPr>
          <w:rFonts w:ascii="Times New Roman" w:eastAsia="Times New Roman" w:hAnsi="Times New Roman"/>
          <w:color w:val="000000"/>
          <w:sz w:val="28"/>
          <w:lang w:eastAsia="cs-CZ"/>
        </w:rPr>
        <w:t>zl</w:t>
      </w:r>
      <w:proofErr w:type="spellEnd"/>
      <w:r w:rsidRPr="00605FEF">
        <w:rPr>
          <w:rFonts w:ascii="Times New Roman" w:eastAsia="Times New Roman" w:hAnsi="Times New Roman"/>
          <w:color w:val="000000"/>
          <w:sz w:val="28"/>
          <w:lang w:eastAsia="cs-CZ"/>
        </w:rPr>
        <w:t xml:space="preserve">.; Jeho Jasnost Jan Adolf kníže </w:t>
      </w:r>
      <w:proofErr w:type="spellStart"/>
      <w:r w:rsidRPr="00605FEF">
        <w:rPr>
          <w:rFonts w:ascii="Times New Roman" w:eastAsia="Times New Roman" w:hAnsi="Times New Roman"/>
          <w:color w:val="000000"/>
          <w:sz w:val="28"/>
          <w:lang w:eastAsia="cs-CZ"/>
        </w:rPr>
        <w:t>Schivarzenberg</w:t>
      </w:r>
      <w:proofErr w:type="spellEnd"/>
      <w:r w:rsidRPr="00605FEF">
        <w:rPr>
          <w:rFonts w:ascii="Times New Roman" w:eastAsia="Times New Roman" w:hAnsi="Times New Roman"/>
          <w:color w:val="000000"/>
          <w:sz w:val="28"/>
          <w:lang w:eastAsia="cs-CZ"/>
        </w:rPr>
        <w:t xml:space="preserve"> 80 </w:t>
      </w:r>
      <w:proofErr w:type="spellStart"/>
      <w:r w:rsidRPr="00605FEF">
        <w:rPr>
          <w:rFonts w:ascii="Times New Roman" w:eastAsia="Times New Roman" w:hAnsi="Times New Roman"/>
          <w:color w:val="000000"/>
          <w:sz w:val="28"/>
          <w:lang w:eastAsia="cs-CZ"/>
        </w:rPr>
        <w:t>zl</w:t>
      </w:r>
      <w:proofErr w:type="spellEnd"/>
      <w:r w:rsidRPr="00605FEF">
        <w:rPr>
          <w:rFonts w:ascii="Times New Roman" w:eastAsia="Times New Roman" w:hAnsi="Times New Roman"/>
          <w:color w:val="000000"/>
          <w:sz w:val="28"/>
          <w:lang w:eastAsia="cs-CZ"/>
        </w:rPr>
        <w:t xml:space="preserve">.; Její </w:t>
      </w:r>
      <w:proofErr w:type="spellStart"/>
      <w:r w:rsidRPr="00605FEF">
        <w:rPr>
          <w:rFonts w:ascii="Times New Roman" w:eastAsia="Times New Roman" w:hAnsi="Times New Roman"/>
          <w:color w:val="000000"/>
          <w:sz w:val="28"/>
          <w:lang w:eastAsia="cs-CZ"/>
        </w:rPr>
        <w:t>Veleblahorodí</w:t>
      </w:r>
      <w:proofErr w:type="spellEnd"/>
      <w:r w:rsidRPr="00605FEF">
        <w:rPr>
          <w:rFonts w:ascii="Times New Roman" w:eastAsia="Times New Roman" w:hAnsi="Times New Roman"/>
          <w:color w:val="000000"/>
          <w:sz w:val="28"/>
          <w:lang w:eastAsia="cs-CZ"/>
        </w:rPr>
        <w:t xml:space="preserve"> Vojtěška hraběnka </w:t>
      </w:r>
      <w:proofErr w:type="spellStart"/>
      <w:r w:rsidRPr="00605FEF">
        <w:rPr>
          <w:rFonts w:ascii="Times New Roman" w:eastAsia="Times New Roman" w:hAnsi="Times New Roman"/>
          <w:color w:val="000000"/>
          <w:sz w:val="28"/>
          <w:lang w:eastAsia="cs-CZ"/>
        </w:rPr>
        <w:t>Nosticová</w:t>
      </w:r>
      <w:proofErr w:type="spellEnd"/>
      <w:r w:rsidRPr="00605FEF">
        <w:rPr>
          <w:rFonts w:ascii="Times New Roman" w:eastAsia="Times New Roman" w:hAnsi="Times New Roman"/>
          <w:color w:val="000000"/>
          <w:sz w:val="28"/>
          <w:lang w:eastAsia="cs-CZ"/>
        </w:rPr>
        <w:t xml:space="preserve"> 100 </w:t>
      </w:r>
      <w:proofErr w:type="spellStart"/>
      <w:r w:rsidRPr="00605FEF">
        <w:rPr>
          <w:rFonts w:ascii="Times New Roman" w:eastAsia="Times New Roman" w:hAnsi="Times New Roman"/>
          <w:color w:val="000000"/>
          <w:sz w:val="28"/>
          <w:lang w:eastAsia="cs-CZ"/>
        </w:rPr>
        <w:t>zl</w:t>
      </w:r>
      <w:proofErr w:type="spellEnd"/>
      <w:r w:rsidRPr="00605FEF">
        <w:rPr>
          <w:rFonts w:ascii="Times New Roman" w:eastAsia="Times New Roman" w:hAnsi="Times New Roman"/>
          <w:color w:val="000000"/>
          <w:sz w:val="28"/>
          <w:lang w:eastAsia="cs-CZ"/>
        </w:rPr>
        <w:t xml:space="preserve">.; blahorodý pán Bedřich </w:t>
      </w:r>
      <w:proofErr w:type="spellStart"/>
      <w:r w:rsidRPr="00605FEF">
        <w:rPr>
          <w:rFonts w:ascii="Times New Roman" w:eastAsia="Times New Roman" w:hAnsi="Times New Roman"/>
          <w:color w:val="000000"/>
          <w:sz w:val="28"/>
          <w:lang w:eastAsia="cs-CZ"/>
        </w:rPr>
        <w:t>Maader</w:t>
      </w:r>
      <w:proofErr w:type="spellEnd"/>
      <w:r w:rsidRPr="00605FEF">
        <w:rPr>
          <w:rFonts w:ascii="Times New Roman" w:eastAsia="Times New Roman" w:hAnsi="Times New Roman"/>
          <w:color w:val="000000"/>
          <w:sz w:val="28"/>
          <w:lang w:eastAsia="cs-CZ"/>
        </w:rPr>
        <w:t xml:space="preserve"> věnoval za příležitosti úmrtí pana Ignáce </w:t>
      </w:r>
      <w:proofErr w:type="spellStart"/>
      <w:r w:rsidRPr="00605FEF">
        <w:rPr>
          <w:rFonts w:ascii="Times New Roman" w:eastAsia="Times New Roman" w:hAnsi="Times New Roman"/>
          <w:color w:val="000000"/>
          <w:sz w:val="28"/>
          <w:lang w:eastAsia="cs-CZ"/>
        </w:rPr>
        <w:t>Maadera</w:t>
      </w:r>
      <w:proofErr w:type="spellEnd"/>
      <w:r w:rsidRPr="00605FEF">
        <w:rPr>
          <w:rFonts w:ascii="Times New Roman" w:eastAsia="Times New Roman" w:hAnsi="Times New Roman"/>
          <w:color w:val="000000"/>
          <w:sz w:val="28"/>
          <w:lang w:eastAsia="cs-CZ"/>
        </w:rPr>
        <w:t xml:space="preserve"> 3 kusy renty v papíře á 100 </w:t>
      </w:r>
      <w:proofErr w:type="spellStart"/>
      <w:r w:rsidRPr="00605FEF">
        <w:rPr>
          <w:rFonts w:ascii="Times New Roman" w:eastAsia="Times New Roman" w:hAnsi="Times New Roman"/>
          <w:color w:val="000000"/>
          <w:sz w:val="28"/>
          <w:lang w:eastAsia="cs-CZ"/>
        </w:rPr>
        <w:t>zl</w:t>
      </w:r>
      <w:proofErr w:type="spellEnd"/>
      <w:r w:rsidRPr="00605FEF">
        <w:rPr>
          <w:rFonts w:ascii="Times New Roman" w:eastAsia="Times New Roman" w:hAnsi="Times New Roman"/>
          <w:color w:val="000000"/>
          <w:sz w:val="28"/>
          <w:lang w:eastAsia="cs-CZ"/>
        </w:rPr>
        <w:t xml:space="preserve">. = 300 </w:t>
      </w:r>
      <w:proofErr w:type="spellStart"/>
      <w:r w:rsidRPr="00605FEF">
        <w:rPr>
          <w:rFonts w:ascii="Times New Roman" w:eastAsia="Times New Roman" w:hAnsi="Times New Roman"/>
          <w:color w:val="000000"/>
          <w:sz w:val="28"/>
          <w:lang w:eastAsia="cs-CZ"/>
        </w:rPr>
        <w:t>zl</w:t>
      </w:r>
      <w:proofErr w:type="spellEnd"/>
      <w:r w:rsidRPr="00605FEF">
        <w:rPr>
          <w:rFonts w:ascii="Times New Roman" w:eastAsia="Times New Roman" w:hAnsi="Times New Roman"/>
          <w:color w:val="000000"/>
          <w:sz w:val="28"/>
          <w:lang w:eastAsia="cs-CZ"/>
        </w:rPr>
        <w:t xml:space="preserve">.; důstojný pán děkan František </w:t>
      </w:r>
      <w:proofErr w:type="spellStart"/>
      <w:r w:rsidRPr="00605FEF">
        <w:rPr>
          <w:rFonts w:ascii="Times New Roman" w:eastAsia="Times New Roman" w:hAnsi="Times New Roman"/>
          <w:color w:val="000000"/>
          <w:sz w:val="28"/>
          <w:lang w:eastAsia="cs-CZ"/>
        </w:rPr>
        <w:t>Auerhan</w:t>
      </w:r>
      <w:proofErr w:type="spellEnd"/>
      <w:r w:rsidRPr="00605FEF">
        <w:rPr>
          <w:rFonts w:ascii="Times New Roman" w:eastAsia="Times New Roman" w:hAnsi="Times New Roman"/>
          <w:color w:val="000000"/>
          <w:sz w:val="28"/>
          <w:lang w:eastAsia="cs-CZ"/>
        </w:rPr>
        <w:t xml:space="preserve"> ze </w:t>
      </w:r>
      <w:proofErr w:type="spellStart"/>
      <w:r w:rsidRPr="00605FEF">
        <w:rPr>
          <w:rFonts w:ascii="Times New Roman" w:eastAsia="Times New Roman" w:hAnsi="Times New Roman"/>
          <w:color w:val="000000"/>
          <w:sz w:val="28"/>
          <w:lang w:eastAsia="cs-CZ"/>
        </w:rPr>
        <w:t>Zlonic</w:t>
      </w:r>
      <w:proofErr w:type="spellEnd"/>
      <w:r w:rsidRPr="00605FEF">
        <w:rPr>
          <w:rFonts w:ascii="Times New Roman" w:eastAsia="Times New Roman" w:hAnsi="Times New Roman"/>
          <w:color w:val="000000"/>
          <w:sz w:val="28"/>
          <w:lang w:eastAsia="cs-CZ"/>
        </w:rPr>
        <w:t xml:space="preserve"> daroval 1 rentu v papíru á 100 </w:t>
      </w:r>
      <w:proofErr w:type="spellStart"/>
      <w:r w:rsidRPr="00605FEF">
        <w:rPr>
          <w:rFonts w:ascii="Times New Roman" w:eastAsia="Times New Roman" w:hAnsi="Times New Roman"/>
          <w:color w:val="000000"/>
          <w:sz w:val="28"/>
          <w:lang w:eastAsia="cs-CZ"/>
        </w:rPr>
        <w:t>zl</w:t>
      </w:r>
      <w:proofErr w:type="spellEnd"/>
      <w:r w:rsidRPr="00605FEF">
        <w:rPr>
          <w:rFonts w:ascii="Times New Roman" w:eastAsia="Times New Roman" w:hAnsi="Times New Roman"/>
          <w:color w:val="000000"/>
          <w:sz w:val="28"/>
          <w:lang w:eastAsia="cs-CZ"/>
        </w:rPr>
        <w:t xml:space="preserve">. = 100 </w:t>
      </w:r>
      <w:proofErr w:type="spellStart"/>
      <w:r w:rsidRPr="00605FEF">
        <w:rPr>
          <w:rFonts w:ascii="Times New Roman" w:eastAsia="Times New Roman" w:hAnsi="Times New Roman"/>
          <w:color w:val="000000"/>
          <w:sz w:val="28"/>
          <w:lang w:eastAsia="cs-CZ"/>
        </w:rPr>
        <w:t>zl</w:t>
      </w:r>
      <w:proofErr w:type="spellEnd"/>
      <w:r w:rsidRPr="00605FEF">
        <w:rPr>
          <w:rFonts w:ascii="Times New Roman" w:eastAsia="Times New Roman" w:hAnsi="Times New Roman"/>
          <w:color w:val="000000"/>
          <w:sz w:val="28"/>
          <w:lang w:eastAsia="cs-CZ"/>
        </w:rPr>
        <w:t xml:space="preserve">.; slavné řiditelství české spořitelny 600 </w:t>
      </w:r>
      <w:proofErr w:type="spellStart"/>
      <w:r w:rsidRPr="00605FEF">
        <w:rPr>
          <w:rFonts w:ascii="Times New Roman" w:eastAsia="Times New Roman" w:hAnsi="Times New Roman"/>
          <w:color w:val="000000"/>
          <w:sz w:val="28"/>
          <w:lang w:eastAsia="cs-CZ"/>
        </w:rPr>
        <w:t>zl</w:t>
      </w:r>
      <w:proofErr w:type="spellEnd"/>
      <w:r w:rsidRPr="00605FEF">
        <w:rPr>
          <w:rFonts w:ascii="Times New Roman" w:eastAsia="Times New Roman" w:hAnsi="Times New Roman"/>
          <w:color w:val="000000"/>
          <w:sz w:val="28"/>
          <w:lang w:eastAsia="cs-CZ"/>
        </w:rPr>
        <w:t xml:space="preserve">.; slavné </w:t>
      </w:r>
      <w:proofErr w:type="spellStart"/>
      <w:r w:rsidRPr="00605FEF">
        <w:rPr>
          <w:rFonts w:ascii="Times New Roman" w:eastAsia="Times New Roman" w:hAnsi="Times New Roman"/>
          <w:color w:val="000000"/>
          <w:sz w:val="28"/>
          <w:lang w:eastAsia="cs-CZ"/>
        </w:rPr>
        <w:t>řiditelstvi</w:t>
      </w:r>
      <w:proofErr w:type="spellEnd"/>
      <w:r w:rsidRPr="00605FEF">
        <w:rPr>
          <w:rFonts w:ascii="Times New Roman" w:eastAsia="Times New Roman" w:hAnsi="Times New Roman"/>
          <w:color w:val="000000"/>
          <w:sz w:val="28"/>
          <w:lang w:eastAsia="cs-CZ"/>
        </w:rPr>
        <w:t xml:space="preserve"> sv. Václavské záložny 20 </w:t>
      </w:r>
      <w:proofErr w:type="spellStart"/>
      <w:r w:rsidRPr="00605FEF">
        <w:rPr>
          <w:rFonts w:ascii="Times New Roman" w:eastAsia="Times New Roman" w:hAnsi="Times New Roman"/>
          <w:color w:val="000000"/>
          <w:sz w:val="28"/>
          <w:lang w:eastAsia="cs-CZ"/>
        </w:rPr>
        <w:t>zl</w:t>
      </w:r>
      <w:proofErr w:type="spellEnd"/>
      <w:r w:rsidRPr="00605FEF">
        <w:rPr>
          <w:rFonts w:ascii="Times New Roman" w:eastAsia="Times New Roman" w:hAnsi="Times New Roman"/>
          <w:color w:val="000000"/>
          <w:sz w:val="28"/>
          <w:lang w:eastAsia="cs-CZ"/>
        </w:rPr>
        <w:t xml:space="preserve">.; důstojný pan farář Pohořelý z Nové vsi 5 </w:t>
      </w:r>
      <w:proofErr w:type="spellStart"/>
      <w:r w:rsidRPr="00605FEF">
        <w:rPr>
          <w:rFonts w:ascii="Times New Roman" w:eastAsia="Times New Roman" w:hAnsi="Times New Roman"/>
          <w:color w:val="000000"/>
          <w:sz w:val="28"/>
          <w:lang w:eastAsia="cs-CZ"/>
        </w:rPr>
        <w:t>zl</w:t>
      </w:r>
      <w:proofErr w:type="spellEnd"/>
      <w:r w:rsidRPr="00605FEF">
        <w:rPr>
          <w:rFonts w:ascii="Times New Roman" w:eastAsia="Times New Roman" w:hAnsi="Times New Roman"/>
          <w:color w:val="000000"/>
          <w:sz w:val="28"/>
          <w:lang w:eastAsia="cs-CZ"/>
        </w:rPr>
        <w:t xml:space="preserve">.; JJ. Jasnosti kníže </w:t>
      </w:r>
      <w:proofErr w:type="spellStart"/>
      <w:r w:rsidRPr="00605FEF">
        <w:rPr>
          <w:rFonts w:ascii="Times New Roman" w:eastAsia="Times New Roman" w:hAnsi="Times New Roman"/>
          <w:color w:val="000000"/>
          <w:sz w:val="28"/>
          <w:lang w:eastAsia="cs-CZ"/>
        </w:rPr>
        <w:t>Jiři</w:t>
      </w:r>
      <w:proofErr w:type="spellEnd"/>
      <w:r w:rsidRPr="00605FEF">
        <w:rPr>
          <w:rFonts w:ascii="Times New Roman" w:eastAsia="Times New Roman" w:hAnsi="Times New Roman"/>
          <w:color w:val="000000"/>
          <w:sz w:val="28"/>
          <w:lang w:eastAsia="cs-CZ"/>
        </w:rPr>
        <w:t xml:space="preserve"> Lobkovic, kníže </w:t>
      </w:r>
      <w:proofErr w:type="spellStart"/>
      <w:r w:rsidRPr="00605FEF">
        <w:rPr>
          <w:rFonts w:ascii="Times New Roman" w:eastAsia="Times New Roman" w:hAnsi="Times New Roman"/>
          <w:color w:val="000000"/>
          <w:sz w:val="28"/>
          <w:lang w:eastAsia="cs-CZ"/>
        </w:rPr>
        <w:t>Moric</w:t>
      </w:r>
      <w:proofErr w:type="spellEnd"/>
      <w:r w:rsidRPr="00605FEF">
        <w:rPr>
          <w:rFonts w:ascii="Times New Roman" w:eastAsia="Times New Roman" w:hAnsi="Times New Roman"/>
          <w:color w:val="000000"/>
          <w:sz w:val="28"/>
          <w:lang w:eastAsia="cs-CZ"/>
        </w:rPr>
        <w:t xml:space="preserve"> Lobkovic darovali opětně v tomto roce po 80 a J. </w:t>
      </w:r>
      <w:proofErr w:type="spellStart"/>
      <w:r w:rsidRPr="00605FEF">
        <w:rPr>
          <w:rFonts w:ascii="Times New Roman" w:eastAsia="Times New Roman" w:hAnsi="Times New Roman"/>
          <w:color w:val="000000"/>
          <w:sz w:val="28"/>
          <w:lang w:eastAsia="cs-CZ"/>
        </w:rPr>
        <w:t>Jasnosť</w:t>
      </w:r>
      <w:proofErr w:type="spellEnd"/>
      <w:r w:rsidRPr="00605FEF">
        <w:rPr>
          <w:rFonts w:ascii="Times New Roman" w:eastAsia="Times New Roman" w:hAnsi="Times New Roman"/>
          <w:color w:val="000000"/>
          <w:sz w:val="28"/>
          <w:lang w:eastAsia="cs-CZ"/>
        </w:rPr>
        <w:t xml:space="preserve"> kníže </w:t>
      </w:r>
      <w:proofErr w:type="spellStart"/>
      <w:r w:rsidRPr="00605FEF">
        <w:rPr>
          <w:rFonts w:ascii="Times New Roman" w:eastAsia="Times New Roman" w:hAnsi="Times New Roman"/>
          <w:color w:val="000000"/>
          <w:sz w:val="28"/>
          <w:lang w:eastAsia="cs-CZ"/>
        </w:rPr>
        <w:t>ÖTtingen</w:t>
      </w:r>
      <w:proofErr w:type="spellEnd"/>
      <w:r w:rsidRPr="00605FEF">
        <w:rPr>
          <w:rFonts w:ascii="Times New Roman" w:eastAsia="Times New Roman" w:hAnsi="Times New Roman"/>
          <w:color w:val="000000"/>
          <w:sz w:val="28"/>
          <w:lang w:eastAsia="cs-CZ"/>
        </w:rPr>
        <w:t>-</w:t>
      </w:r>
      <w:proofErr w:type="spellStart"/>
      <w:r w:rsidRPr="00605FEF">
        <w:rPr>
          <w:rFonts w:ascii="Times New Roman" w:eastAsia="Times New Roman" w:hAnsi="Times New Roman"/>
          <w:color w:val="000000"/>
          <w:sz w:val="28"/>
          <w:lang w:eastAsia="cs-CZ"/>
        </w:rPr>
        <w:t>Wallerstein</w:t>
      </w:r>
      <w:proofErr w:type="spellEnd"/>
      <w:r w:rsidRPr="00605FEF">
        <w:rPr>
          <w:rFonts w:ascii="Times New Roman" w:eastAsia="Times New Roman" w:hAnsi="Times New Roman"/>
          <w:color w:val="000000"/>
          <w:sz w:val="28"/>
          <w:lang w:eastAsia="cs-CZ"/>
        </w:rPr>
        <w:t xml:space="preserve"> 100 snopků </w:t>
      </w:r>
      <w:proofErr w:type="spellStart"/>
      <w:r w:rsidRPr="00605FEF">
        <w:rPr>
          <w:rFonts w:ascii="Times New Roman" w:eastAsia="Times New Roman" w:hAnsi="Times New Roman"/>
          <w:color w:val="000000"/>
          <w:sz w:val="28"/>
          <w:lang w:eastAsia="cs-CZ"/>
        </w:rPr>
        <w:t>orbového</w:t>
      </w:r>
      <w:proofErr w:type="spellEnd"/>
      <w:r w:rsidRPr="00605FEF">
        <w:rPr>
          <w:rFonts w:ascii="Times New Roman" w:eastAsia="Times New Roman" w:hAnsi="Times New Roman"/>
          <w:color w:val="000000"/>
          <w:sz w:val="28"/>
          <w:lang w:eastAsia="cs-CZ"/>
        </w:rPr>
        <w:t xml:space="preserve"> proutí pro košikářskou školu.</w:t>
      </w:r>
    </w:p>
    <w:p w:rsidR="00605FEF" w:rsidRPr="00605FEF" w:rsidRDefault="00605FEF" w:rsidP="00485834">
      <w:pPr>
        <w:spacing w:after="0" w:line="240" w:lineRule="auto"/>
        <w:ind w:firstLine="706"/>
        <w:jc w:val="both"/>
        <w:rPr>
          <w:rFonts w:ascii="Times New Roman" w:eastAsia="Times New Roman" w:hAnsi="Times New Roman"/>
          <w:color w:val="000000"/>
          <w:sz w:val="28"/>
          <w:lang w:eastAsia="cs-CZ"/>
        </w:rPr>
      </w:pPr>
      <w:r w:rsidRPr="00605FEF">
        <w:rPr>
          <w:rFonts w:ascii="Times New Roman" w:eastAsia="Times New Roman" w:hAnsi="Times New Roman"/>
          <w:color w:val="000000"/>
          <w:sz w:val="28"/>
          <w:lang w:eastAsia="cs-CZ"/>
        </w:rPr>
        <w:t xml:space="preserve">Slavné řiditelství české </w:t>
      </w:r>
      <w:proofErr w:type="spellStart"/>
      <w:r w:rsidRPr="00605FEF">
        <w:rPr>
          <w:rFonts w:ascii="Times New Roman" w:eastAsia="Times New Roman" w:hAnsi="Times New Roman"/>
          <w:color w:val="000000"/>
          <w:sz w:val="28"/>
          <w:lang w:eastAsia="cs-CZ"/>
        </w:rPr>
        <w:t>sevérní</w:t>
      </w:r>
      <w:proofErr w:type="spellEnd"/>
      <w:r w:rsidRPr="00605FEF">
        <w:rPr>
          <w:rFonts w:ascii="Times New Roman" w:eastAsia="Times New Roman" w:hAnsi="Times New Roman"/>
          <w:color w:val="000000"/>
          <w:sz w:val="28"/>
          <w:lang w:eastAsia="cs-CZ"/>
        </w:rPr>
        <w:t xml:space="preserve"> dráhy poskytlo laskavě bezplatnou dopravu 80 snopků tohoto proutí z Neratovic do Prahy. Slavný spolek pro kostelní roucha v Praze obmyslil ústavní kapli krásným </w:t>
      </w:r>
      <w:proofErr w:type="spellStart"/>
      <w:r w:rsidRPr="00605FEF">
        <w:rPr>
          <w:rFonts w:ascii="Times New Roman" w:eastAsia="Times New Roman" w:hAnsi="Times New Roman"/>
          <w:color w:val="000000"/>
          <w:sz w:val="28"/>
          <w:lang w:eastAsia="cs-CZ"/>
        </w:rPr>
        <w:t>pluvialem</w:t>
      </w:r>
      <w:proofErr w:type="spellEnd"/>
      <w:r w:rsidRPr="00605FEF">
        <w:rPr>
          <w:rFonts w:ascii="Times New Roman" w:eastAsia="Times New Roman" w:hAnsi="Times New Roman"/>
          <w:color w:val="000000"/>
          <w:sz w:val="28"/>
          <w:lang w:eastAsia="cs-CZ"/>
        </w:rPr>
        <w:t xml:space="preserve">. Císařský rada pan </w:t>
      </w:r>
      <w:proofErr w:type="spellStart"/>
      <w:r w:rsidRPr="00605FEF">
        <w:rPr>
          <w:rFonts w:ascii="Times New Roman" w:eastAsia="Times New Roman" w:hAnsi="Times New Roman"/>
          <w:color w:val="000000"/>
          <w:sz w:val="28"/>
          <w:lang w:eastAsia="cs-CZ"/>
        </w:rPr>
        <w:t>Mattoni</w:t>
      </w:r>
      <w:proofErr w:type="spellEnd"/>
      <w:r w:rsidRPr="00605FEF">
        <w:rPr>
          <w:rFonts w:ascii="Times New Roman" w:eastAsia="Times New Roman" w:hAnsi="Times New Roman"/>
          <w:color w:val="000000"/>
          <w:sz w:val="28"/>
          <w:lang w:eastAsia="cs-CZ"/>
        </w:rPr>
        <w:t xml:space="preserve"> daroval ústavu 100 láhví </w:t>
      </w:r>
      <w:proofErr w:type="spellStart"/>
      <w:r w:rsidRPr="00605FEF">
        <w:rPr>
          <w:rFonts w:ascii="Times New Roman" w:eastAsia="Times New Roman" w:hAnsi="Times New Roman"/>
          <w:color w:val="000000"/>
          <w:sz w:val="28"/>
          <w:lang w:eastAsia="cs-CZ"/>
        </w:rPr>
        <w:t>kysibelské</w:t>
      </w:r>
      <w:proofErr w:type="spellEnd"/>
      <w:r w:rsidRPr="00605FEF">
        <w:rPr>
          <w:rFonts w:ascii="Times New Roman" w:eastAsia="Times New Roman" w:hAnsi="Times New Roman"/>
          <w:color w:val="000000"/>
          <w:sz w:val="28"/>
          <w:lang w:eastAsia="cs-CZ"/>
        </w:rPr>
        <w:t xml:space="preserve"> vody.</w:t>
      </w:r>
    </w:p>
    <w:p w:rsidR="00605FEF" w:rsidRPr="00605FEF" w:rsidRDefault="00605FEF" w:rsidP="00485834">
      <w:pPr>
        <w:spacing w:after="0" w:line="240" w:lineRule="auto"/>
        <w:ind w:firstLine="706"/>
        <w:jc w:val="both"/>
        <w:rPr>
          <w:rFonts w:ascii="Times New Roman" w:eastAsia="Times New Roman" w:hAnsi="Times New Roman"/>
          <w:color w:val="000000"/>
          <w:sz w:val="28"/>
          <w:lang w:eastAsia="cs-CZ"/>
        </w:rPr>
      </w:pPr>
      <w:r w:rsidRPr="00605FEF">
        <w:rPr>
          <w:rFonts w:ascii="Times New Roman" w:eastAsia="Times New Roman" w:hAnsi="Times New Roman"/>
          <w:color w:val="000000"/>
          <w:sz w:val="28"/>
          <w:lang w:eastAsia="cs-CZ"/>
        </w:rPr>
        <w:t>Slavné c. k. policejní řiditelství v Praze obdarovalo i v tomto roce ústav cennými knihami.</w:t>
      </w:r>
    </w:p>
    <w:p w:rsidR="00605FEF" w:rsidRPr="00605FEF" w:rsidRDefault="00605FEF" w:rsidP="00485834">
      <w:pPr>
        <w:spacing w:after="0" w:line="240" w:lineRule="auto"/>
        <w:ind w:firstLine="706"/>
        <w:jc w:val="both"/>
        <w:rPr>
          <w:rFonts w:ascii="Times New Roman" w:eastAsia="Times New Roman" w:hAnsi="Times New Roman"/>
          <w:color w:val="000000"/>
          <w:sz w:val="28"/>
          <w:lang w:eastAsia="cs-CZ"/>
        </w:rPr>
      </w:pPr>
      <w:r w:rsidRPr="00605FEF">
        <w:rPr>
          <w:rFonts w:ascii="Times New Roman" w:eastAsia="Times New Roman" w:hAnsi="Times New Roman"/>
          <w:color w:val="000000"/>
          <w:sz w:val="28"/>
          <w:lang w:eastAsia="cs-CZ"/>
        </w:rPr>
        <w:t xml:space="preserve">Majitel pivovaru pan JUDr. Karel Urban a pan Nebeský jakož i </w:t>
      </w:r>
      <w:proofErr w:type="spellStart"/>
      <w:r w:rsidRPr="00605FEF">
        <w:rPr>
          <w:rFonts w:ascii="Times New Roman" w:eastAsia="Times New Roman" w:hAnsi="Times New Roman"/>
          <w:color w:val="000000"/>
          <w:sz w:val="28"/>
          <w:lang w:eastAsia="cs-CZ"/>
        </w:rPr>
        <w:t>ochodník</w:t>
      </w:r>
      <w:proofErr w:type="spellEnd"/>
      <w:r w:rsidRPr="00605FEF">
        <w:rPr>
          <w:rFonts w:ascii="Times New Roman" w:eastAsia="Times New Roman" w:hAnsi="Times New Roman"/>
          <w:color w:val="000000"/>
          <w:sz w:val="28"/>
          <w:lang w:eastAsia="cs-CZ"/>
        </w:rPr>
        <w:t xml:space="preserve"> se dřívím a majitel uhelných dolů pan Josef </w:t>
      </w:r>
      <w:proofErr w:type="spellStart"/>
      <w:r w:rsidRPr="00605FEF">
        <w:rPr>
          <w:rFonts w:ascii="Times New Roman" w:eastAsia="Times New Roman" w:hAnsi="Times New Roman"/>
          <w:color w:val="000000"/>
          <w:sz w:val="28"/>
          <w:lang w:eastAsia="cs-CZ"/>
        </w:rPr>
        <w:t>Stüdl</w:t>
      </w:r>
      <w:proofErr w:type="spellEnd"/>
      <w:r w:rsidRPr="00605FEF">
        <w:rPr>
          <w:rFonts w:ascii="Times New Roman" w:eastAsia="Times New Roman" w:hAnsi="Times New Roman"/>
          <w:color w:val="000000"/>
          <w:sz w:val="28"/>
          <w:lang w:eastAsia="cs-CZ"/>
        </w:rPr>
        <w:t xml:space="preserve"> obdařili chovance ústavu pivem; slečna Růžena </w:t>
      </w:r>
      <w:proofErr w:type="spellStart"/>
      <w:r w:rsidRPr="00605FEF">
        <w:rPr>
          <w:rFonts w:ascii="Times New Roman" w:eastAsia="Times New Roman" w:hAnsi="Times New Roman"/>
          <w:color w:val="000000"/>
          <w:sz w:val="28"/>
          <w:lang w:eastAsia="cs-CZ"/>
        </w:rPr>
        <w:t>Waagnerová</w:t>
      </w:r>
      <w:proofErr w:type="spellEnd"/>
      <w:r w:rsidRPr="00605FEF">
        <w:rPr>
          <w:rFonts w:ascii="Times New Roman" w:eastAsia="Times New Roman" w:hAnsi="Times New Roman"/>
          <w:color w:val="000000"/>
          <w:sz w:val="28"/>
          <w:lang w:eastAsia="cs-CZ"/>
        </w:rPr>
        <w:t xml:space="preserve"> z </w:t>
      </w:r>
      <w:proofErr w:type="spellStart"/>
      <w:r w:rsidRPr="00605FEF">
        <w:rPr>
          <w:rFonts w:ascii="Times New Roman" w:eastAsia="Times New Roman" w:hAnsi="Times New Roman"/>
          <w:color w:val="000000"/>
          <w:sz w:val="28"/>
          <w:lang w:eastAsia="cs-CZ"/>
        </w:rPr>
        <w:t>Wallerstädtu</w:t>
      </w:r>
      <w:proofErr w:type="spellEnd"/>
      <w:r w:rsidRPr="00605FEF">
        <w:rPr>
          <w:rFonts w:ascii="Times New Roman" w:eastAsia="Times New Roman" w:hAnsi="Times New Roman"/>
          <w:color w:val="000000"/>
          <w:sz w:val="28"/>
          <w:lang w:eastAsia="cs-CZ"/>
        </w:rPr>
        <w:t xml:space="preserve"> darovala chovancům v masopustních dnech 300 kusů kobližek a c. k. dvorní obuvník p. Václav </w:t>
      </w:r>
      <w:proofErr w:type="spellStart"/>
      <w:r w:rsidRPr="00605FEF">
        <w:rPr>
          <w:rFonts w:ascii="Times New Roman" w:eastAsia="Times New Roman" w:hAnsi="Times New Roman"/>
          <w:color w:val="000000"/>
          <w:sz w:val="28"/>
          <w:lang w:eastAsia="cs-CZ"/>
        </w:rPr>
        <w:t>Marschner</w:t>
      </w:r>
      <w:proofErr w:type="spellEnd"/>
      <w:r w:rsidRPr="00605FEF">
        <w:rPr>
          <w:rFonts w:ascii="Times New Roman" w:eastAsia="Times New Roman" w:hAnsi="Times New Roman"/>
          <w:color w:val="000000"/>
          <w:sz w:val="28"/>
          <w:lang w:eastAsia="cs-CZ"/>
        </w:rPr>
        <w:t xml:space="preserve"> obětoval pro nemocné chovance 15 láhví červeného vína.</w:t>
      </w:r>
    </w:p>
    <w:p w:rsidR="00791404" w:rsidRPr="00791404" w:rsidRDefault="00605FEF" w:rsidP="00485834">
      <w:pPr>
        <w:spacing w:after="0" w:line="240" w:lineRule="auto"/>
        <w:ind w:firstLine="706"/>
        <w:jc w:val="both"/>
        <w:rPr>
          <w:rFonts w:ascii="Times New Roman" w:eastAsia="Times New Roman" w:hAnsi="Times New Roman"/>
          <w:color w:val="000000"/>
          <w:sz w:val="28"/>
          <w:lang w:eastAsia="cs-CZ"/>
        </w:rPr>
      </w:pPr>
      <w:r w:rsidRPr="00605FEF">
        <w:rPr>
          <w:rFonts w:ascii="Times New Roman" w:eastAsia="Times New Roman" w:hAnsi="Times New Roman"/>
          <w:color w:val="000000"/>
          <w:sz w:val="28"/>
          <w:lang w:eastAsia="cs-CZ"/>
        </w:rPr>
        <w:t>Za tyty vydatné lidumilné oběti vzdává ústav nejsr</w:t>
      </w:r>
      <w:r w:rsidRPr="00605FEF">
        <w:rPr>
          <w:rFonts w:ascii="Times New Roman" w:eastAsia="Times New Roman" w:hAnsi="Times New Roman"/>
          <w:color w:val="000000"/>
          <w:sz w:val="28"/>
          <w:lang w:eastAsia="cs-CZ"/>
        </w:rPr>
        <w:softHyphen/>
        <w:t>dečnější díky všem šlechetným dobrodincům. Nemůže ale také na tomto místě opominouti povinnost milou nejvřelejší</w:t>
      </w:r>
      <w:r w:rsidR="00791404" w:rsidRPr="00791404">
        <w:rPr>
          <w:rFonts w:ascii="Times New Roman" w:eastAsia="Times New Roman" w:hAnsi="Times New Roman"/>
          <w:color w:val="000000"/>
          <w:sz w:val="28"/>
          <w:lang w:eastAsia="cs-CZ"/>
        </w:rPr>
        <w:t xml:space="preserve">dík vysloviti vysokému c. k. místodržitelství za milostivé povolení k zavedení sbírky, kteráž pokladně ústavu v tomto roce vynesla 1385 </w:t>
      </w:r>
      <w:proofErr w:type="spellStart"/>
      <w:r w:rsidR="00791404" w:rsidRPr="00791404">
        <w:rPr>
          <w:rFonts w:ascii="Times New Roman" w:eastAsia="Times New Roman" w:hAnsi="Times New Roman"/>
          <w:color w:val="000000"/>
          <w:sz w:val="28"/>
          <w:lang w:eastAsia="cs-CZ"/>
        </w:rPr>
        <w:t>zl</w:t>
      </w:r>
      <w:proofErr w:type="spellEnd"/>
      <w:r w:rsidR="00791404" w:rsidRPr="00791404">
        <w:rPr>
          <w:rFonts w:ascii="Times New Roman" w:eastAsia="Times New Roman" w:hAnsi="Times New Roman"/>
          <w:color w:val="000000"/>
          <w:sz w:val="28"/>
          <w:lang w:eastAsia="cs-CZ"/>
        </w:rPr>
        <w:t xml:space="preserve">. 66 </w:t>
      </w:r>
      <w:proofErr w:type="spellStart"/>
      <w:r w:rsidR="00791404" w:rsidRPr="00791404">
        <w:rPr>
          <w:rFonts w:ascii="Times New Roman" w:eastAsia="Times New Roman" w:hAnsi="Times New Roman"/>
          <w:color w:val="000000"/>
          <w:sz w:val="28"/>
          <w:lang w:eastAsia="cs-CZ"/>
        </w:rPr>
        <w:t>kr</w:t>
      </w:r>
      <w:proofErr w:type="spellEnd"/>
      <w:r w:rsidR="00791404" w:rsidRPr="00791404">
        <w:rPr>
          <w:rFonts w:ascii="Times New Roman" w:eastAsia="Times New Roman" w:hAnsi="Times New Roman"/>
          <w:color w:val="000000"/>
          <w:sz w:val="28"/>
          <w:lang w:eastAsia="cs-CZ"/>
        </w:rPr>
        <w:t>., pak panu JUDr. Lvu Roubalovi, advokátu v Praze, za bezplatné obstarávání záležitostí práv</w:t>
      </w:r>
      <w:r w:rsidR="00791404" w:rsidRPr="00791404">
        <w:rPr>
          <w:rFonts w:ascii="Times New Roman" w:eastAsia="Times New Roman" w:hAnsi="Times New Roman"/>
          <w:color w:val="000000"/>
          <w:sz w:val="28"/>
          <w:lang w:eastAsia="cs-CZ"/>
        </w:rPr>
        <w:softHyphen/>
        <w:t xml:space="preserve">ních; panu Alexandru </w:t>
      </w:r>
      <w:proofErr w:type="spellStart"/>
      <w:r w:rsidR="00791404" w:rsidRPr="00791404">
        <w:rPr>
          <w:rFonts w:ascii="Times New Roman" w:eastAsia="Times New Roman" w:hAnsi="Times New Roman"/>
          <w:color w:val="000000"/>
          <w:sz w:val="28"/>
          <w:lang w:eastAsia="cs-CZ"/>
        </w:rPr>
        <w:t>Baudissovi</w:t>
      </w:r>
      <w:proofErr w:type="spellEnd"/>
      <w:r w:rsidR="00791404" w:rsidRPr="00791404">
        <w:rPr>
          <w:rFonts w:ascii="Times New Roman" w:eastAsia="Times New Roman" w:hAnsi="Times New Roman"/>
          <w:color w:val="000000"/>
          <w:sz w:val="28"/>
          <w:lang w:eastAsia="cs-CZ"/>
        </w:rPr>
        <w:t xml:space="preserve"> za </w:t>
      </w:r>
      <w:r w:rsidR="00791404" w:rsidRPr="00791404">
        <w:rPr>
          <w:rFonts w:ascii="Times New Roman" w:eastAsia="Times New Roman" w:hAnsi="Times New Roman"/>
          <w:color w:val="000000"/>
          <w:sz w:val="28"/>
          <w:lang w:eastAsia="cs-CZ"/>
        </w:rPr>
        <w:lastRenderedPageBreak/>
        <w:t xml:space="preserve">laskavou podporu při vedení hlavní pokladny; slečně Bertě z </w:t>
      </w:r>
      <w:proofErr w:type="spellStart"/>
      <w:r w:rsidR="00791404" w:rsidRPr="00791404">
        <w:rPr>
          <w:rFonts w:ascii="Times New Roman" w:eastAsia="Times New Roman" w:hAnsi="Times New Roman"/>
          <w:color w:val="000000"/>
          <w:sz w:val="28"/>
          <w:lang w:eastAsia="cs-CZ"/>
        </w:rPr>
        <w:t>Limbecků</w:t>
      </w:r>
      <w:proofErr w:type="spellEnd"/>
      <w:r w:rsidR="00791404" w:rsidRPr="00791404">
        <w:rPr>
          <w:rFonts w:ascii="Times New Roman" w:eastAsia="Times New Roman" w:hAnsi="Times New Roman"/>
          <w:color w:val="000000"/>
          <w:sz w:val="28"/>
          <w:lang w:eastAsia="cs-CZ"/>
        </w:rPr>
        <w:t xml:space="preserve"> za obě</w:t>
      </w:r>
      <w:r w:rsidR="00791404" w:rsidRPr="00791404">
        <w:rPr>
          <w:rFonts w:ascii="Times New Roman" w:eastAsia="Times New Roman" w:hAnsi="Times New Roman"/>
          <w:color w:val="000000"/>
          <w:sz w:val="28"/>
          <w:lang w:eastAsia="cs-CZ"/>
        </w:rPr>
        <w:softHyphen/>
        <w:t>tavé a vydatné spolupůsobení při ekonomické správě; panu Med. &amp;</w:t>
      </w:r>
      <w:proofErr w:type="spellStart"/>
      <w:r w:rsidR="00791404" w:rsidRPr="00791404">
        <w:rPr>
          <w:rFonts w:ascii="Times New Roman" w:eastAsia="Times New Roman" w:hAnsi="Times New Roman"/>
          <w:color w:val="000000"/>
          <w:sz w:val="28"/>
          <w:lang w:eastAsia="cs-CZ"/>
        </w:rPr>
        <w:t>Chir</w:t>
      </w:r>
      <w:proofErr w:type="spellEnd"/>
      <w:r w:rsidR="00791404" w:rsidRPr="00791404">
        <w:rPr>
          <w:rFonts w:ascii="Times New Roman" w:eastAsia="Times New Roman" w:hAnsi="Times New Roman"/>
          <w:color w:val="000000"/>
          <w:sz w:val="28"/>
          <w:lang w:eastAsia="cs-CZ"/>
        </w:rPr>
        <w:t>. Dr. Janu Krčmoví za ochotné bezplatné oše</w:t>
      </w:r>
      <w:r w:rsidR="00791404" w:rsidRPr="00791404">
        <w:rPr>
          <w:rFonts w:ascii="Times New Roman" w:eastAsia="Times New Roman" w:hAnsi="Times New Roman"/>
          <w:color w:val="000000"/>
          <w:sz w:val="28"/>
          <w:lang w:eastAsia="cs-CZ"/>
        </w:rPr>
        <w:softHyphen/>
        <w:t>třování nemocných chovanců; slavnému magistrátu lázeň</w:t>
      </w:r>
      <w:r w:rsidR="00791404" w:rsidRPr="00791404">
        <w:rPr>
          <w:rFonts w:ascii="Times New Roman" w:eastAsia="Times New Roman" w:hAnsi="Times New Roman"/>
          <w:color w:val="000000"/>
          <w:sz w:val="28"/>
          <w:lang w:eastAsia="cs-CZ"/>
        </w:rPr>
        <w:softHyphen/>
        <w:t xml:space="preserve">ského města Teplic za bezplatné přijetí jednoho chovance do městského hospitálu; ctihodnému konventu milosrdných bratři a ctihodnému řádů sv. Alžběty v Praze za bezplatné ošetřování nemocných nevidících; panu Karlu Ludvikovi, učiteli na škole u sv. Tomáše za bezplatné literní vyučování; panu c. k. </w:t>
      </w:r>
      <w:proofErr w:type="spellStart"/>
      <w:r w:rsidR="00791404" w:rsidRPr="00791404">
        <w:rPr>
          <w:rFonts w:ascii="Times New Roman" w:eastAsia="Times New Roman" w:hAnsi="Times New Roman"/>
          <w:color w:val="000000"/>
          <w:sz w:val="28"/>
          <w:lang w:eastAsia="cs-CZ"/>
        </w:rPr>
        <w:t>mistodržit</w:t>
      </w:r>
      <w:proofErr w:type="spellEnd"/>
      <w:r w:rsidR="00791404" w:rsidRPr="00791404">
        <w:rPr>
          <w:rFonts w:ascii="Times New Roman" w:eastAsia="Times New Roman" w:hAnsi="Times New Roman"/>
          <w:color w:val="000000"/>
          <w:sz w:val="28"/>
          <w:lang w:eastAsia="cs-CZ"/>
        </w:rPr>
        <w:t xml:space="preserve">. </w:t>
      </w:r>
      <w:proofErr w:type="spellStart"/>
      <w:r w:rsidR="00791404" w:rsidRPr="00791404">
        <w:rPr>
          <w:rFonts w:ascii="Times New Roman" w:eastAsia="Times New Roman" w:hAnsi="Times New Roman"/>
          <w:color w:val="000000"/>
          <w:sz w:val="28"/>
          <w:lang w:eastAsia="cs-CZ"/>
        </w:rPr>
        <w:t>praesid</w:t>
      </w:r>
      <w:proofErr w:type="spellEnd"/>
      <w:r w:rsidR="00791404" w:rsidRPr="00791404">
        <w:rPr>
          <w:rFonts w:ascii="Times New Roman" w:eastAsia="Times New Roman" w:hAnsi="Times New Roman"/>
          <w:color w:val="000000"/>
          <w:sz w:val="28"/>
          <w:lang w:eastAsia="cs-CZ"/>
        </w:rPr>
        <w:t xml:space="preserve">. </w:t>
      </w:r>
      <w:proofErr w:type="spellStart"/>
      <w:r w:rsidR="00791404" w:rsidRPr="00791404">
        <w:rPr>
          <w:rFonts w:ascii="Times New Roman" w:eastAsia="Times New Roman" w:hAnsi="Times New Roman"/>
          <w:color w:val="000000"/>
          <w:sz w:val="28"/>
          <w:lang w:eastAsia="cs-CZ"/>
        </w:rPr>
        <w:t>officialu</w:t>
      </w:r>
      <w:proofErr w:type="spellEnd"/>
      <w:r w:rsidR="00791404" w:rsidRPr="00791404">
        <w:rPr>
          <w:rFonts w:ascii="Times New Roman" w:eastAsia="Times New Roman" w:hAnsi="Times New Roman"/>
          <w:color w:val="000000"/>
          <w:sz w:val="28"/>
          <w:lang w:eastAsia="cs-CZ"/>
        </w:rPr>
        <w:t xml:space="preserve"> Adolfu </w:t>
      </w:r>
      <w:proofErr w:type="spellStart"/>
      <w:r w:rsidR="00791404" w:rsidRPr="00791404">
        <w:rPr>
          <w:rFonts w:ascii="Times New Roman" w:eastAsia="Times New Roman" w:hAnsi="Times New Roman"/>
          <w:color w:val="000000"/>
          <w:sz w:val="28"/>
          <w:lang w:eastAsia="cs-CZ"/>
        </w:rPr>
        <w:t>Zachystalovi</w:t>
      </w:r>
      <w:proofErr w:type="spellEnd"/>
      <w:r w:rsidR="00791404" w:rsidRPr="00791404">
        <w:rPr>
          <w:rFonts w:ascii="Times New Roman" w:eastAsia="Times New Roman" w:hAnsi="Times New Roman"/>
          <w:color w:val="000000"/>
          <w:sz w:val="28"/>
          <w:lang w:eastAsia="cs-CZ"/>
        </w:rPr>
        <w:t xml:space="preserve"> za neúnavné a horlivé obstarávání prací kancelářských; panu Dr. </w:t>
      </w:r>
      <w:proofErr w:type="spellStart"/>
      <w:r w:rsidR="00791404" w:rsidRPr="00791404">
        <w:rPr>
          <w:rFonts w:ascii="Times New Roman" w:eastAsia="Times New Roman" w:hAnsi="Times New Roman"/>
          <w:color w:val="000000"/>
          <w:sz w:val="28"/>
          <w:lang w:eastAsia="cs-CZ"/>
        </w:rPr>
        <w:t>Schöblovi</w:t>
      </w:r>
      <w:proofErr w:type="spellEnd"/>
      <w:r w:rsidR="00791404" w:rsidRPr="00791404">
        <w:rPr>
          <w:rFonts w:ascii="Times New Roman" w:eastAsia="Times New Roman" w:hAnsi="Times New Roman"/>
          <w:color w:val="000000"/>
          <w:sz w:val="28"/>
          <w:lang w:eastAsia="cs-CZ"/>
        </w:rPr>
        <w:t xml:space="preserve">, </w:t>
      </w:r>
      <w:proofErr w:type="spellStart"/>
      <w:r w:rsidR="00791404" w:rsidRPr="00791404">
        <w:rPr>
          <w:rFonts w:ascii="Times New Roman" w:eastAsia="Times New Roman" w:hAnsi="Times New Roman"/>
          <w:color w:val="000000"/>
          <w:sz w:val="28"/>
          <w:lang w:eastAsia="cs-CZ"/>
        </w:rPr>
        <w:t>professoru</w:t>
      </w:r>
      <w:proofErr w:type="spellEnd"/>
      <w:r w:rsidR="00791404" w:rsidRPr="00791404">
        <w:rPr>
          <w:rFonts w:ascii="Times New Roman" w:eastAsia="Times New Roman" w:hAnsi="Times New Roman"/>
          <w:color w:val="000000"/>
          <w:sz w:val="28"/>
          <w:lang w:eastAsia="cs-CZ"/>
        </w:rPr>
        <w:t xml:space="preserve"> na oční klinice při české c. k. uni</w:t>
      </w:r>
      <w:r w:rsidR="00791404" w:rsidRPr="00791404">
        <w:rPr>
          <w:rFonts w:ascii="Times New Roman" w:eastAsia="Times New Roman" w:hAnsi="Times New Roman"/>
          <w:color w:val="000000"/>
          <w:sz w:val="28"/>
          <w:lang w:eastAsia="cs-CZ"/>
        </w:rPr>
        <w:softHyphen/>
        <w:t>versitě v Praze za dobrotivé a obezřelé ošetřování a léčení nemocných chovanců na této klinice; slavným redakcím ča</w:t>
      </w:r>
      <w:r w:rsidR="00791404" w:rsidRPr="00791404">
        <w:rPr>
          <w:rFonts w:ascii="Times New Roman" w:eastAsia="Times New Roman" w:hAnsi="Times New Roman"/>
          <w:color w:val="000000"/>
          <w:sz w:val="28"/>
          <w:lang w:eastAsia="cs-CZ"/>
        </w:rPr>
        <w:softHyphen/>
        <w:t>sopisů „</w:t>
      </w:r>
      <w:proofErr w:type="spellStart"/>
      <w:r w:rsidR="00791404" w:rsidRPr="00791404">
        <w:rPr>
          <w:rFonts w:ascii="Times New Roman" w:eastAsia="Times New Roman" w:hAnsi="Times New Roman"/>
          <w:color w:val="000000"/>
          <w:sz w:val="28"/>
          <w:lang w:eastAsia="cs-CZ"/>
        </w:rPr>
        <w:t>PragerTagblatt</w:t>
      </w:r>
      <w:proofErr w:type="spellEnd"/>
      <w:r w:rsidR="00791404" w:rsidRPr="00791404">
        <w:rPr>
          <w:rFonts w:ascii="Times New Roman" w:eastAsia="Times New Roman" w:hAnsi="Times New Roman"/>
          <w:color w:val="000000"/>
          <w:sz w:val="28"/>
          <w:lang w:eastAsia="cs-CZ"/>
        </w:rPr>
        <w:t>" a „Národní listy" za darování jednoho výtisku těchto listů; slavné správní radě Pražské občanské plovárny, jež i v tomto roce laskavě dovolila cho</w:t>
      </w:r>
      <w:r w:rsidR="00791404" w:rsidRPr="00791404">
        <w:rPr>
          <w:rFonts w:ascii="Times New Roman" w:eastAsia="Times New Roman" w:hAnsi="Times New Roman"/>
          <w:color w:val="000000"/>
          <w:sz w:val="28"/>
          <w:lang w:eastAsia="cs-CZ"/>
        </w:rPr>
        <w:softHyphen/>
        <w:t>vancům bezplatně užívati v letě říčních lázní.</w:t>
      </w:r>
    </w:p>
    <w:p w:rsidR="00791404" w:rsidRDefault="00791404" w:rsidP="00485834">
      <w:pPr>
        <w:spacing w:after="0" w:line="240" w:lineRule="auto"/>
        <w:ind w:firstLine="706"/>
        <w:jc w:val="both"/>
        <w:rPr>
          <w:rFonts w:ascii="Times New Roman" w:eastAsia="Times New Roman" w:hAnsi="Times New Roman"/>
          <w:color w:val="000000"/>
          <w:sz w:val="28"/>
          <w:lang w:eastAsia="cs-CZ"/>
        </w:rPr>
      </w:pPr>
      <w:r w:rsidRPr="00791404">
        <w:rPr>
          <w:rFonts w:ascii="Times New Roman" w:eastAsia="Times New Roman" w:hAnsi="Times New Roman"/>
          <w:color w:val="000000"/>
          <w:sz w:val="28"/>
          <w:lang w:eastAsia="cs-CZ"/>
        </w:rPr>
        <w:t xml:space="preserve">Kéž </w:t>
      </w:r>
      <w:proofErr w:type="spellStart"/>
      <w:r w:rsidRPr="00791404">
        <w:rPr>
          <w:rFonts w:ascii="Times New Roman" w:eastAsia="Times New Roman" w:hAnsi="Times New Roman"/>
          <w:color w:val="000000"/>
          <w:sz w:val="28"/>
          <w:lang w:eastAsia="cs-CZ"/>
        </w:rPr>
        <w:t>všickni</w:t>
      </w:r>
      <w:proofErr w:type="spellEnd"/>
      <w:r w:rsidRPr="00791404">
        <w:rPr>
          <w:rFonts w:ascii="Times New Roman" w:eastAsia="Times New Roman" w:hAnsi="Times New Roman"/>
          <w:color w:val="000000"/>
          <w:sz w:val="28"/>
          <w:lang w:eastAsia="cs-CZ"/>
        </w:rPr>
        <w:t xml:space="preserve"> šlechetní lidumilové a dobrodinci zacho</w:t>
      </w:r>
      <w:r w:rsidRPr="00791404">
        <w:rPr>
          <w:rFonts w:ascii="Times New Roman" w:eastAsia="Times New Roman" w:hAnsi="Times New Roman"/>
          <w:color w:val="000000"/>
          <w:sz w:val="28"/>
          <w:lang w:eastAsia="cs-CZ"/>
        </w:rPr>
        <w:softHyphen/>
        <w:t>vají ústav i na dále ve vzácné přízni své i v blahosklonné paměti.</w:t>
      </w:r>
    </w:p>
    <w:p w:rsidR="00485834" w:rsidRPr="00791404" w:rsidRDefault="00485834" w:rsidP="00485834">
      <w:pPr>
        <w:spacing w:after="0" w:line="240" w:lineRule="auto"/>
        <w:ind w:firstLine="706"/>
        <w:jc w:val="both"/>
        <w:rPr>
          <w:rFonts w:ascii="Times New Roman" w:eastAsia="Times New Roman" w:hAnsi="Times New Roman"/>
          <w:color w:val="000000"/>
          <w:sz w:val="28"/>
          <w:lang w:eastAsia="cs-CZ"/>
        </w:rPr>
      </w:pPr>
    </w:p>
    <w:p w:rsidR="00791404" w:rsidRPr="00791404" w:rsidRDefault="00791404" w:rsidP="00485834">
      <w:pPr>
        <w:spacing w:after="0" w:line="240" w:lineRule="auto"/>
        <w:ind w:firstLine="706"/>
        <w:jc w:val="center"/>
        <w:rPr>
          <w:rFonts w:ascii="Times New Roman" w:eastAsia="Times New Roman" w:hAnsi="Times New Roman"/>
          <w:b/>
          <w:color w:val="000000"/>
          <w:sz w:val="36"/>
          <w:lang w:eastAsia="cs-CZ"/>
        </w:rPr>
      </w:pPr>
      <w:r w:rsidRPr="00791404">
        <w:rPr>
          <w:rFonts w:ascii="Times New Roman" w:eastAsia="Times New Roman" w:hAnsi="Times New Roman"/>
          <w:b/>
          <w:color w:val="000000"/>
          <w:sz w:val="36"/>
          <w:lang w:eastAsia="cs-CZ"/>
        </w:rPr>
        <w:t>Seznam</w:t>
      </w:r>
    </w:p>
    <w:p w:rsidR="00791404" w:rsidRPr="00791404" w:rsidRDefault="00791404" w:rsidP="00485834">
      <w:pPr>
        <w:spacing w:after="0" w:line="240" w:lineRule="auto"/>
        <w:ind w:firstLine="706"/>
        <w:jc w:val="both"/>
        <w:rPr>
          <w:rFonts w:ascii="Times New Roman" w:eastAsia="Times New Roman" w:hAnsi="Times New Roman"/>
          <w:color w:val="000000"/>
          <w:sz w:val="28"/>
          <w:lang w:eastAsia="cs-CZ"/>
        </w:rPr>
      </w:pPr>
      <w:r w:rsidRPr="00791404">
        <w:rPr>
          <w:rFonts w:ascii="Times New Roman" w:eastAsia="Times New Roman" w:hAnsi="Times New Roman"/>
          <w:color w:val="000000"/>
          <w:sz w:val="28"/>
          <w:lang w:eastAsia="cs-CZ"/>
        </w:rPr>
        <w:t>v roce 1885 došlých legátů, nadačních příspěvků, peněz a ostatních darů</w:t>
      </w:r>
    </w:p>
    <w:p w:rsidR="00485834" w:rsidRDefault="00485834" w:rsidP="00485834">
      <w:pPr>
        <w:spacing w:after="0" w:line="240" w:lineRule="auto"/>
        <w:ind w:firstLine="706"/>
        <w:jc w:val="center"/>
        <w:rPr>
          <w:rFonts w:ascii="Times New Roman" w:eastAsia="Times New Roman" w:hAnsi="Times New Roman"/>
          <w:color w:val="000000"/>
          <w:sz w:val="28"/>
          <w:lang w:eastAsia="cs-CZ"/>
        </w:rPr>
      </w:pPr>
    </w:p>
    <w:p w:rsidR="00791404" w:rsidRPr="00791404" w:rsidRDefault="00791404" w:rsidP="00485834">
      <w:pPr>
        <w:spacing w:after="0" w:line="240" w:lineRule="auto"/>
        <w:ind w:firstLine="706"/>
        <w:jc w:val="center"/>
        <w:rPr>
          <w:rFonts w:ascii="Times New Roman" w:eastAsia="Times New Roman" w:hAnsi="Times New Roman"/>
          <w:color w:val="000000"/>
          <w:sz w:val="28"/>
          <w:lang w:eastAsia="cs-CZ"/>
        </w:rPr>
      </w:pPr>
      <w:r w:rsidRPr="00791404">
        <w:rPr>
          <w:rFonts w:ascii="Times New Roman" w:eastAsia="Times New Roman" w:hAnsi="Times New Roman"/>
          <w:color w:val="000000"/>
          <w:sz w:val="28"/>
          <w:lang w:eastAsia="cs-CZ"/>
        </w:rPr>
        <w:t>I. Dary na penězích.</w:t>
      </w:r>
    </w:p>
    <w:p w:rsidR="00791404" w:rsidRPr="00791404" w:rsidRDefault="00485834" w:rsidP="00485834">
      <w:pPr>
        <w:spacing w:after="0" w:line="240" w:lineRule="auto"/>
        <w:ind w:firstLine="706"/>
        <w:jc w:val="both"/>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Legáty</w:t>
      </w:r>
      <w:r w:rsidR="00791404" w:rsidRPr="00791404">
        <w:rPr>
          <w:rFonts w:ascii="Times New Roman" w:eastAsia="Times New Roman" w:hAnsi="Times New Roman"/>
          <w:color w:val="000000"/>
          <w:sz w:val="28"/>
          <w:lang w:eastAsia="cs-CZ"/>
        </w:rPr>
        <w:t xml:space="preserve">: po blahorodém panu </w:t>
      </w:r>
      <w:proofErr w:type="spellStart"/>
      <w:r w:rsidR="00791404" w:rsidRPr="00791404">
        <w:rPr>
          <w:rFonts w:ascii="Times New Roman" w:eastAsia="Times New Roman" w:hAnsi="Times New Roman"/>
          <w:color w:val="000000"/>
          <w:sz w:val="28"/>
          <w:lang w:eastAsia="cs-CZ"/>
        </w:rPr>
        <w:t>Lechleitneru</w:t>
      </w:r>
      <w:proofErr w:type="spellEnd"/>
      <w:r w:rsidR="00791404" w:rsidRPr="00791404">
        <w:rPr>
          <w:rFonts w:ascii="Times New Roman" w:eastAsia="Times New Roman" w:hAnsi="Times New Roman"/>
          <w:color w:val="000000"/>
          <w:sz w:val="28"/>
          <w:lang w:eastAsia="cs-CZ"/>
        </w:rPr>
        <w:t xml:space="preserve"> 100 </w:t>
      </w:r>
      <w:proofErr w:type="spellStart"/>
      <w:r w:rsidR="00791404" w:rsidRPr="00791404">
        <w:rPr>
          <w:rFonts w:ascii="Times New Roman" w:eastAsia="Times New Roman" w:hAnsi="Times New Roman"/>
          <w:color w:val="000000"/>
          <w:sz w:val="28"/>
          <w:lang w:eastAsia="cs-CZ"/>
        </w:rPr>
        <w:t>zl</w:t>
      </w:r>
      <w:proofErr w:type="spellEnd"/>
      <w:r w:rsidR="00791404" w:rsidRPr="00791404">
        <w:rPr>
          <w:rFonts w:ascii="Times New Roman" w:eastAsia="Times New Roman" w:hAnsi="Times New Roman"/>
          <w:color w:val="000000"/>
          <w:sz w:val="28"/>
          <w:lang w:eastAsia="cs-CZ"/>
        </w:rPr>
        <w:t xml:space="preserve">., po blahorodém panu Nathanu </w:t>
      </w:r>
      <w:proofErr w:type="spellStart"/>
      <w:r w:rsidR="00791404" w:rsidRPr="00791404">
        <w:rPr>
          <w:rFonts w:ascii="Times New Roman" w:eastAsia="Times New Roman" w:hAnsi="Times New Roman"/>
          <w:color w:val="000000"/>
          <w:sz w:val="28"/>
          <w:lang w:eastAsia="cs-CZ"/>
        </w:rPr>
        <w:t>Hellmannu</w:t>
      </w:r>
      <w:proofErr w:type="spellEnd"/>
      <w:r w:rsidR="00791404" w:rsidRPr="00791404">
        <w:rPr>
          <w:rFonts w:ascii="Times New Roman" w:eastAsia="Times New Roman" w:hAnsi="Times New Roman"/>
          <w:color w:val="000000"/>
          <w:sz w:val="28"/>
          <w:lang w:eastAsia="cs-CZ"/>
        </w:rPr>
        <w:t xml:space="preserve"> 100 </w:t>
      </w:r>
      <w:proofErr w:type="spellStart"/>
      <w:r w:rsidR="00791404" w:rsidRPr="00791404">
        <w:rPr>
          <w:rFonts w:ascii="Times New Roman" w:eastAsia="Times New Roman" w:hAnsi="Times New Roman"/>
          <w:color w:val="000000"/>
          <w:sz w:val="28"/>
          <w:lang w:eastAsia="cs-CZ"/>
        </w:rPr>
        <w:t>zl</w:t>
      </w:r>
      <w:proofErr w:type="spellEnd"/>
      <w:r w:rsidR="00791404" w:rsidRPr="00791404">
        <w:rPr>
          <w:rFonts w:ascii="Times New Roman" w:eastAsia="Times New Roman" w:hAnsi="Times New Roman"/>
          <w:color w:val="000000"/>
          <w:sz w:val="28"/>
          <w:lang w:eastAsia="cs-CZ"/>
        </w:rPr>
        <w:t>.</w:t>
      </w:r>
    </w:p>
    <w:p w:rsidR="00791404" w:rsidRPr="00791404" w:rsidRDefault="00791404" w:rsidP="00485834">
      <w:pPr>
        <w:spacing w:after="0" w:line="240" w:lineRule="auto"/>
        <w:ind w:firstLine="706"/>
        <w:jc w:val="both"/>
        <w:rPr>
          <w:rFonts w:ascii="Times New Roman" w:eastAsia="Times New Roman" w:hAnsi="Times New Roman"/>
          <w:color w:val="000000"/>
          <w:sz w:val="28"/>
          <w:lang w:eastAsia="cs-CZ"/>
        </w:rPr>
      </w:pPr>
      <w:r w:rsidRPr="00791404">
        <w:rPr>
          <w:rFonts w:ascii="Times New Roman" w:eastAsia="Times New Roman" w:hAnsi="Times New Roman"/>
          <w:color w:val="000000"/>
          <w:sz w:val="28"/>
          <w:lang w:eastAsia="cs-CZ"/>
        </w:rPr>
        <w:t xml:space="preserve">Mezi chovance ústavu bylo rozděleno: 1. Celoroční úroky Bossi-ovy svačinové nadace 16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98 </w:t>
      </w:r>
      <w:proofErr w:type="spellStart"/>
      <w:r w:rsidRPr="00791404">
        <w:rPr>
          <w:rFonts w:ascii="Times New Roman" w:eastAsia="Times New Roman" w:hAnsi="Times New Roman"/>
          <w:color w:val="000000"/>
          <w:sz w:val="28"/>
          <w:lang w:eastAsia="cs-CZ"/>
        </w:rPr>
        <w:t>kr</w:t>
      </w:r>
      <w:proofErr w:type="spellEnd"/>
      <w:r w:rsidRPr="00791404">
        <w:rPr>
          <w:rFonts w:ascii="Times New Roman" w:eastAsia="Times New Roman" w:hAnsi="Times New Roman"/>
          <w:color w:val="000000"/>
          <w:sz w:val="28"/>
          <w:lang w:eastAsia="cs-CZ"/>
        </w:rPr>
        <w:t xml:space="preserve">. 2. celoroční úroky </w:t>
      </w:r>
      <w:proofErr w:type="spellStart"/>
      <w:r w:rsidRPr="00791404">
        <w:rPr>
          <w:rFonts w:ascii="Times New Roman" w:eastAsia="Times New Roman" w:hAnsi="Times New Roman"/>
          <w:color w:val="000000"/>
          <w:sz w:val="28"/>
          <w:lang w:eastAsia="cs-CZ"/>
        </w:rPr>
        <w:t>Bieschinské</w:t>
      </w:r>
      <w:proofErr w:type="spellEnd"/>
      <w:r w:rsidRPr="00791404">
        <w:rPr>
          <w:rFonts w:ascii="Times New Roman" w:eastAsia="Times New Roman" w:hAnsi="Times New Roman"/>
          <w:color w:val="000000"/>
          <w:sz w:val="28"/>
          <w:lang w:eastAsia="cs-CZ"/>
        </w:rPr>
        <w:t xml:space="preserve"> svačinové nadace 10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w:t>
      </w:r>
    </w:p>
    <w:p w:rsidR="00791404" w:rsidRPr="00791404" w:rsidRDefault="00791404" w:rsidP="00485834">
      <w:pPr>
        <w:spacing w:after="0" w:line="240" w:lineRule="auto"/>
        <w:ind w:firstLine="706"/>
        <w:jc w:val="both"/>
        <w:rPr>
          <w:rFonts w:ascii="Times New Roman" w:eastAsia="Times New Roman" w:hAnsi="Times New Roman"/>
          <w:color w:val="000000"/>
          <w:sz w:val="28"/>
          <w:lang w:eastAsia="cs-CZ"/>
        </w:rPr>
      </w:pPr>
      <w:r w:rsidRPr="00791404">
        <w:rPr>
          <w:rFonts w:ascii="Times New Roman" w:eastAsia="Times New Roman" w:hAnsi="Times New Roman"/>
          <w:color w:val="000000"/>
          <w:sz w:val="28"/>
          <w:lang w:eastAsia="cs-CZ"/>
        </w:rPr>
        <w:t xml:space="preserve">c) Jiné dary: Obec Pražská věnovala 50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nově přijatý chovanec J. </w:t>
      </w:r>
      <w:proofErr w:type="spellStart"/>
      <w:r w:rsidRPr="00791404">
        <w:rPr>
          <w:rFonts w:ascii="Times New Roman" w:eastAsia="Times New Roman" w:hAnsi="Times New Roman"/>
          <w:color w:val="000000"/>
          <w:sz w:val="28"/>
          <w:lang w:eastAsia="cs-CZ"/>
        </w:rPr>
        <w:t>Dörfler</w:t>
      </w:r>
      <w:proofErr w:type="spellEnd"/>
      <w:r w:rsidRPr="00791404">
        <w:rPr>
          <w:rFonts w:ascii="Times New Roman" w:eastAsia="Times New Roman" w:hAnsi="Times New Roman"/>
          <w:color w:val="000000"/>
          <w:sz w:val="28"/>
          <w:lang w:eastAsia="cs-CZ"/>
        </w:rPr>
        <w:t xml:space="preserve"> připlatil 110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Vojtěška hraběnka </w:t>
      </w:r>
      <w:proofErr w:type="spellStart"/>
      <w:r w:rsidRPr="00791404">
        <w:rPr>
          <w:rFonts w:ascii="Times New Roman" w:eastAsia="Times New Roman" w:hAnsi="Times New Roman"/>
          <w:color w:val="000000"/>
          <w:sz w:val="28"/>
          <w:lang w:eastAsia="cs-CZ"/>
        </w:rPr>
        <w:t>Nosticová</w:t>
      </w:r>
      <w:proofErr w:type="spellEnd"/>
      <w:r w:rsidRPr="00791404">
        <w:rPr>
          <w:rFonts w:ascii="Times New Roman" w:eastAsia="Times New Roman" w:hAnsi="Times New Roman"/>
          <w:color w:val="000000"/>
          <w:sz w:val="28"/>
          <w:lang w:eastAsia="cs-CZ"/>
        </w:rPr>
        <w:t xml:space="preserve"> 100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Pan Petr </w:t>
      </w:r>
      <w:proofErr w:type="spellStart"/>
      <w:r w:rsidRPr="00791404">
        <w:rPr>
          <w:rFonts w:ascii="Times New Roman" w:eastAsia="Times New Roman" w:hAnsi="Times New Roman"/>
          <w:color w:val="000000"/>
          <w:sz w:val="28"/>
          <w:lang w:eastAsia="cs-CZ"/>
        </w:rPr>
        <w:t>Zapfel</w:t>
      </w:r>
      <w:proofErr w:type="spellEnd"/>
      <w:r w:rsidRPr="00791404">
        <w:rPr>
          <w:rFonts w:ascii="Times New Roman" w:eastAsia="Times New Roman" w:hAnsi="Times New Roman"/>
          <w:color w:val="000000"/>
          <w:sz w:val="28"/>
          <w:lang w:eastAsia="cs-CZ"/>
        </w:rPr>
        <w:t xml:space="preserve"> 2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Sv. Václavská záložna 20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J. Jasnost kníže Kamil Rohan 100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Pražská česká spořitelna 500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Nejmenovaný pro kapli 20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slečna Anna </w:t>
      </w:r>
      <w:proofErr w:type="spellStart"/>
      <w:r w:rsidRPr="00791404">
        <w:rPr>
          <w:rFonts w:ascii="Times New Roman" w:eastAsia="Times New Roman" w:hAnsi="Times New Roman"/>
          <w:color w:val="000000"/>
          <w:sz w:val="28"/>
          <w:lang w:eastAsia="cs-CZ"/>
        </w:rPr>
        <w:t>Grohmannova</w:t>
      </w:r>
      <w:proofErr w:type="spellEnd"/>
      <w:r w:rsidRPr="00791404">
        <w:rPr>
          <w:rFonts w:ascii="Times New Roman" w:eastAsia="Times New Roman" w:hAnsi="Times New Roman"/>
          <w:color w:val="000000"/>
          <w:sz w:val="28"/>
          <w:lang w:eastAsia="cs-CZ"/>
        </w:rPr>
        <w:t xml:space="preserve"> 20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pan V. </w:t>
      </w:r>
      <w:proofErr w:type="spellStart"/>
      <w:r w:rsidRPr="00791404">
        <w:rPr>
          <w:rFonts w:ascii="Times New Roman" w:eastAsia="Times New Roman" w:hAnsi="Times New Roman"/>
          <w:color w:val="000000"/>
          <w:sz w:val="28"/>
          <w:lang w:eastAsia="cs-CZ"/>
        </w:rPr>
        <w:t>Kandler</w:t>
      </w:r>
      <w:proofErr w:type="spellEnd"/>
      <w:r w:rsidRPr="00791404">
        <w:rPr>
          <w:rFonts w:ascii="Times New Roman" w:eastAsia="Times New Roman" w:hAnsi="Times New Roman"/>
          <w:color w:val="000000"/>
          <w:sz w:val="28"/>
          <w:lang w:eastAsia="cs-CZ"/>
        </w:rPr>
        <w:t xml:space="preserve"> 50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w:t>
      </w:r>
      <w:proofErr w:type="spellStart"/>
      <w:r w:rsidRPr="00791404">
        <w:rPr>
          <w:rFonts w:ascii="Times New Roman" w:eastAsia="Times New Roman" w:hAnsi="Times New Roman"/>
          <w:color w:val="000000"/>
          <w:sz w:val="28"/>
          <w:lang w:eastAsia="cs-CZ"/>
        </w:rPr>
        <w:t>Důstoj</w:t>
      </w:r>
      <w:proofErr w:type="spellEnd"/>
      <w:r w:rsidRPr="00791404">
        <w:rPr>
          <w:rFonts w:ascii="Times New Roman" w:eastAsia="Times New Roman" w:hAnsi="Times New Roman"/>
          <w:color w:val="000000"/>
          <w:sz w:val="28"/>
          <w:lang w:eastAsia="cs-CZ"/>
        </w:rPr>
        <w:t xml:space="preserve">. vikariátní úřad Králický 4zl. 10 </w:t>
      </w:r>
      <w:proofErr w:type="spellStart"/>
      <w:r w:rsidRPr="00791404">
        <w:rPr>
          <w:rFonts w:ascii="Times New Roman" w:eastAsia="Times New Roman" w:hAnsi="Times New Roman"/>
          <w:color w:val="000000"/>
          <w:sz w:val="28"/>
          <w:lang w:eastAsia="cs-CZ"/>
        </w:rPr>
        <w:t>kr</w:t>
      </w:r>
      <w:proofErr w:type="spellEnd"/>
      <w:r w:rsidRPr="00791404">
        <w:rPr>
          <w:rFonts w:ascii="Times New Roman" w:eastAsia="Times New Roman" w:hAnsi="Times New Roman"/>
          <w:color w:val="000000"/>
          <w:sz w:val="28"/>
          <w:lang w:eastAsia="cs-CZ"/>
        </w:rPr>
        <w:t xml:space="preserve">. pan účetní rada </w:t>
      </w:r>
      <w:proofErr w:type="spellStart"/>
      <w:r w:rsidRPr="00791404">
        <w:rPr>
          <w:rFonts w:ascii="Times New Roman" w:eastAsia="Times New Roman" w:hAnsi="Times New Roman"/>
          <w:color w:val="000000"/>
          <w:sz w:val="28"/>
          <w:lang w:eastAsia="cs-CZ"/>
        </w:rPr>
        <w:t>Dittrich</w:t>
      </w:r>
      <w:proofErr w:type="spellEnd"/>
      <w:r w:rsidRPr="00791404">
        <w:rPr>
          <w:rFonts w:ascii="Times New Roman" w:eastAsia="Times New Roman" w:hAnsi="Times New Roman"/>
          <w:color w:val="000000"/>
          <w:sz w:val="28"/>
          <w:lang w:eastAsia="cs-CZ"/>
        </w:rPr>
        <w:t xml:space="preserve"> 5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Neznámý 5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w:t>
      </w:r>
      <w:proofErr w:type="spellStart"/>
      <w:r w:rsidRPr="00791404">
        <w:rPr>
          <w:rFonts w:ascii="Times New Roman" w:eastAsia="Times New Roman" w:hAnsi="Times New Roman"/>
          <w:color w:val="000000"/>
          <w:sz w:val="28"/>
          <w:lang w:eastAsia="cs-CZ"/>
        </w:rPr>
        <w:t>veledůstoj</w:t>
      </w:r>
      <w:proofErr w:type="spellEnd"/>
      <w:r w:rsidRPr="00791404">
        <w:rPr>
          <w:rFonts w:ascii="Times New Roman" w:eastAsia="Times New Roman" w:hAnsi="Times New Roman"/>
          <w:color w:val="000000"/>
          <w:sz w:val="28"/>
          <w:lang w:eastAsia="cs-CZ"/>
        </w:rPr>
        <w:t xml:space="preserve">. pan K. Císař, vikář v </w:t>
      </w:r>
      <w:proofErr w:type="spellStart"/>
      <w:r w:rsidRPr="00791404">
        <w:rPr>
          <w:rFonts w:ascii="Times New Roman" w:eastAsia="Times New Roman" w:hAnsi="Times New Roman"/>
          <w:color w:val="000000"/>
          <w:sz w:val="28"/>
          <w:lang w:eastAsia="cs-CZ"/>
        </w:rPr>
        <w:t>Protivíně</w:t>
      </w:r>
      <w:proofErr w:type="spellEnd"/>
      <w:r w:rsidRPr="00791404">
        <w:rPr>
          <w:rFonts w:ascii="Times New Roman" w:eastAsia="Times New Roman" w:hAnsi="Times New Roman"/>
          <w:color w:val="000000"/>
          <w:sz w:val="28"/>
          <w:lang w:eastAsia="cs-CZ"/>
        </w:rPr>
        <w:t xml:space="preserve"> 8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10 </w:t>
      </w:r>
      <w:proofErr w:type="spellStart"/>
      <w:r w:rsidRPr="00791404">
        <w:rPr>
          <w:rFonts w:ascii="Times New Roman" w:eastAsia="Times New Roman" w:hAnsi="Times New Roman"/>
          <w:color w:val="000000"/>
          <w:sz w:val="28"/>
          <w:lang w:eastAsia="cs-CZ"/>
        </w:rPr>
        <w:t>kr</w:t>
      </w:r>
      <w:proofErr w:type="spellEnd"/>
      <w:r w:rsidRPr="00791404">
        <w:rPr>
          <w:rFonts w:ascii="Times New Roman" w:eastAsia="Times New Roman" w:hAnsi="Times New Roman"/>
          <w:color w:val="000000"/>
          <w:sz w:val="28"/>
          <w:lang w:eastAsia="cs-CZ"/>
        </w:rPr>
        <w:t xml:space="preserve">., J. Jasnost kníže </w:t>
      </w:r>
      <w:proofErr w:type="spellStart"/>
      <w:r w:rsidRPr="00791404">
        <w:rPr>
          <w:rFonts w:ascii="Times New Roman" w:eastAsia="Times New Roman" w:hAnsi="Times New Roman"/>
          <w:color w:val="000000"/>
          <w:sz w:val="28"/>
          <w:lang w:eastAsia="cs-CZ"/>
        </w:rPr>
        <w:t>Sahwarzenberg</w:t>
      </w:r>
      <w:proofErr w:type="spellEnd"/>
      <w:r w:rsidRPr="00791404">
        <w:rPr>
          <w:rFonts w:ascii="Times New Roman" w:eastAsia="Times New Roman" w:hAnsi="Times New Roman"/>
          <w:color w:val="000000"/>
          <w:sz w:val="28"/>
          <w:lang w:eastAsia="cs-CZ"/>
        </w:rPr>
        <w:t xml:space="preserve"> 80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Schránka milodarů v domě 4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58 </w:t>
      </w:r>
      <w:proofErr w:type="spellStart"/>
      <w:r w:rsidRPr="00791404">
        <w:rPr>
          <w:rFonts w:ascii="Times New Roman" w:eastAsia="Times New Roman" w:hAnsi="Times New Roman"/>
          <w:color w:val="000000"/>
          <w:sz w:val="28"/>
          <w:lang w:eastAsia="cs-CZ"/>
        </w:rPr>
        <w:t>kr</w:t>
      </w:r>
      <w:proofErr w:type="spellEnd"/>
      <w:r w:rsidRPr="00791404">
        <w:rPr>
          <w:rFonts w:ascii="Times New Roman" w:eastAsia="Times New Roman" w:hAnsi="Times New Roman"/>
          <w:color w:val="000000"/>
          <w:sz w:val="28"/>
          <w:lang w:eastAsia="cs-CZ"/>
        </w:rPr>
        <w:t xml:space="preserve">., Obětní pokladnička pro kapli 37 </w:t>
      </w:r>
      <w:proofErr w:type="spellStart"/>
      <w:r w:rsidRPr="00791404">
        <w:rPr>
          <w:rFonts w:ascii="Times New Roman" w:eastAsia="Times New Roman" w:hAnsi="Times New Roman"/>
          <w:color w:val="000000"/>
          <w:sz w:val="28"/>
          <w:lang w:eastAsia="cs-CZ"/>
        </w:rPr>
        <w:t>zl</w:t>
      </w:r>
      <w:proofErr w:type="spellEnd"/>
      <w:r w:rsidRPr="00791404">
        <w:rPr>
          <w:rFonts w:ascii="Times New Roman" w:eastAsia="Times New Roman" w:hAnsi="Times New Roman"/>
          <w:color w:val="000000"/>
          <w:sz w:val="28"/>
          <w:lang w:eastAsia="cs-CZ"/>
        </w:rPr>
        <w:t xml:space="preserve">. 75 </w:t>
      </w:r>
      <w:proofErr w:type="spellStart"/>
      <w:r w:rsidRPr="00791404">
        <w:rPr>
          <w:rFonts w:ascii="Times New Roman" w:eastAsia="Times New Roman" w:hAnsi="Times New Roman"/>
          <w:color w:val="000000"/>
          <w:sz w:val="28"/>
          <w:lang w:eastAsia="cs-CZ"/>
        </w:rPr>
        <w:t>kr</w:t>
      </w:r>
      <w:proofErr w:type="spellEnd"/>
      <w:r w:rsidRPr="00791404">
        <w:rPr>
          <w:rFonts w:ascii="Times New Roman" w:eastAsia="Times New Roman" w:hAnsi="Times New Roman"/>
          <w:color w:val="000000"/>
          <w:sz w:val="28"/>
          <w:lang w:eastAsia="cs-CZ"/>
        </w:rPr>
        <w:t>.</w:t>
      </w:r>
    </w:p>
    <w:p w:rsidR="006C4857" w:rsidRDefault="006C4857" w:rsidP="00493882">
      <w:pPr>
        <w:spacing w:after="0" w:line="240" w:lineRule="auto"/>
        <w:ind w:firstLine="706"/>
        <w:jc w:val="both"/>
        <w:rPr>
          <w:rFonts w:ascii="Times New Roman" w:eastAsia="Times New Roman" w:hAnsi="Times New Roman"/>
          <w:color w:val="000000"/>
          <w:sz w:val="24"/>
          <w:lang w:eastAsia="cs-CZ"/>
        </w:rPr>
      </w:pPr>
    </w:p>
    <w:p w:rsidR="008F0832" w:rsidRDefault="008F0832" w:rsidP="008F0832">
      <w:pPr>
        <w:spacing w:after="0" w:line="240" w:lineRule="auto"/>
        <w:ind w:firstLine="706"/>
        <w:jc w:val="center"/>
        <w:rPr>
          <w:rFonts w:ascii="Times New Roman" w:eastAsia="Times New Roman" w:hAnsi="Times New Roman"/>
          <w:color w:val="000000"/>
          <w:sz w:val="24"/>
          <w:lang w:eastAsia="cs-CZ"/>
        </w:rPr>
      </w:pPr>
      <w:r>
        <w:rPr>
          <w:rFonts w:ascii="Times New Roman" w:eastAsia="Times New Roman" w:hAnsi="Times New Roman"/>
          <w:color w:val="000000"/>
          <w:sz w:val="24"/>
          <w:lang w:eastAsia="cs-CZ"/>
        </w:rPr>
        <w:t>atd.</w:t>
      </w:r>
    </w:p>
    <w:p w:rsidR="008F0832" w:rsidRDefault="008F0832" w:rsidP="008F0832">
      <w:pPr>
        <w:spacing w:after="0" w:line="240" w:lineRule="auto"/>
        <w:ind w:firstLine="706"/>
        <w:jc w:val="center"/>
        <w:rPr>
          <w:rFonts w:ascii="Times New Roman" w:eastAsia="Times New Roman" w:hAnsi="Times New Roman"/>
          <w:color w:val="000000"/>
          <w:sz w:val="24"/>
          <w:lang w:eastAsia="cs-CZ"/>
        </w:rPr>
      </w:pPr>
      <w:r>
        <w:rPr>
          <w:rFonts w:ascii="Times New Roman" w:eastAsia="Times New Roman" w:hAnsi="Times New Roman"/>
          <w:color w:val="000000"/>
          <w:sz w:val="24"/>
          <w:lang w:eastAsia="cs-CZ"/>
        </w:rPr>
        <w:t>atd.</w:t>
      </w:r>
    </w:p>
    <w:p w:rsidR="007511C4" w:rsidRDefault="007511C4">
      <w:pPr>
        <w:spacing w:after="0" w:line="240" w:lineRule="auto"/>
        <w:rPr>
          <w:rFonts w:ascii="Times New Roman" w:hAnsi="Times New Roman"/>
          <w:bCs/>
          <w:sz w:val="28"/>
          <w:szCs w:val="28"/>
        </w:rPr>
      </w:pPr>
      <w:r>
        <w:rPr>
          <w:rFonts w:ascii="Times New Roman" w:hAnsi="Times New Roman"/>
          <w:bCs/>
          <w:sz w:val="28"/>
          <w:szCs w:val="28"/>
        </w:rPr>
        <w:br w:type="page"/>
      </w:r>
    </w:p>
    <w:p w:rsidR="008F0832" w:rsidRDefault="008F0832" w:rsidP="008F0832">
      <w:pPr>
        <w:spacing w:after="0" w:line="240" w:lineRule="auto"/>
        <w:jc w:val="right"/>
        <w:rPr>
          <w:rFonts w:ascii="Century Schoolbook" w:eastAsia="Times New Roman" w:hAnsi="Century Schoolbook" w:cs="Century Schoolbook"/>
          <w:color w:val="000000"/>
          <w:sz w:val="24"/>
          <w:szCs w:val="18"/>
          <w:lang w:eastAsia="cs-CZ"/>
        </w:rPr>
      </w:pPr>
      <w:r>
        <w:rPr>
          <w:rFonts w:ascii="Century Schoolbook" w:eastAsia="Times New Roman" w:hAnsi="Century Schoolbook" w:cs="Century Schoolbook"/>
          <w:color w:val="000000"/>
          <w:sz w:val="24"/>
          <w:szCs w:val="18"/>
          <w:lang w:eastAsia="cs-CZ"/>
        </w:rPr>
        <w:lastRenderedPageBreak/>
        <w:t>Č.1826.</w:t>
      </w:r>
    </w:p>
    <w:p w:rsidR="008F0832" w:rsidRDefault="008F0832" w:rsidP="00BD23B4">
      <w:pPr>
        <w:spacing w:after="0" w:line="240" w:lineRule="auto"/>
        <w:jc w:val="both"/>
        <w:rPr>
          <w:rFonts w:ascii="Century Schoolbook" w:eastAsia="Times New Roman" w:hAnsi="Century Schoolbook" w:cs="Century Schoolbook"/>
          <w:color w:val="000000"/>
          <w:sz w:val="24"/>
          <w:szCs w:val="18"/>
          <w:lang w:eastAsia="cs-CZ"/>
        </w:rPr>
      </w:pPr>
    </w:p>
    <w:p w:rsidR="00C32AC8" w:rsidRPr="005B0C36" w:rsidRDefault="00C32AC8" w:rsidP="00BD23B4">
      <w:pPr>
        <w:spacing w:after="0" w:line="240" w:lineRule="auto"/>
        <w:jc w:val="both"/>
        <w:rPr>
          <w:rFonts w:ascii="Century Schoolbook" w:eastAsia="Times New Roman" w:hAnsi="Century Schoolbook" w:cs="Century Schoolbook"/>
          <w:color w:val="000000"/>
          <w:sz w:val="24"/>
          <w:szCs w:val="18"/>
          <w:lang w:eastAsia="cs-CZ"/>
        </w:rPr>
      </w:pPr>
      <w:r w:rsidRPr="005B0C36">
        <w:rPr>
          <w:rFonts w:ascii="Century Schoolbook" w:eastAsia="Times New Roman" w:hAnsi="Century Schoolbook" w:cs="Century Schoolbook"/>
          <w:color w:val="000000"/>
          <w:sz w:val="24"/>
          <w:szCs w:val="18"/>
          <w:lang w:eastAsia="cs-CZ"/>
        </w:rPr>
        <w:t xml:space="preserve">Panu </w:t>
      </w:r>
      <w:proofErr w:type="spellStart"/>
      <w:r w:rsidRPr="005B0C36">
        <w:rPr>
          <w:rFonts w:ascii="Century Schoolbook" w:eastAsia="Times New Roman" w:hAnsi="Century Schoolbook" w:cs="Century Schoolbook"/>
          <w:color w:val="000000"/>
          <w:sz w:val="24"/>
          <w:szCs w:val="18"/>
          <w:lang w:eastAsia="cs-CZ"/>
        </w:rPr>
        <w:t>c</w:t>
      </w:r>
      <w:proofErr w:type="spellEnd"/>
      <w:r w:rsidRPr="005B0C36">
        <w:rPr>
          <w:rFonts w:ascii="Century Schoolbook" w:eastAsia="Times New Roman" w:hAnsi="Century Schoolbook" w:cs="Century Schoolbook"/>
          <w:color w:val="000000"/>
          <w:sz w:val="24"/>
          <w:szCs w:val="18"/>
          <w:lang w:eastAsia="cs-CZ"/>
        </w:rPr>
        <w:t>. k. profesoru</w:t>
      </w:r>
    </w:p>
    <w:p w:rsidR="00C32AC8" w:rsidRDefault="00C32AC8" w:rsidP="00C32AC8">
      <w:pPr>
        <w:spacing w:after="0" w:line="240" w:lineRule="auto"/>
        <w:ind w:firstLine="720"/>
        <w:jc w:val="both"/>
        <w:rPr>
          <w:rFonts w:ascii="Century Schoolbook" w:eastAsia="Times New Roman" w:hAnsi="Century Schoolbook" w:cs="Century Schoolbook"/>
          <w:color w:val="000000"/>
          <w:sz w:val="24"/>
          <w:szCs w:val="18"/>
          <w:lang w:eastAsia="cs-CZ"/>
        </w:rPr>
      </w:pPr>
    </w:p>
    <w:p w:rsidR="00C32AC8" w:rsidRDefault="00C32AC8" w:rsidP="00C32AC8">
      <w:pPr>
        <w:tabs>
          <w:tab w:val="left" w:pos="2835"/>
        </w:tabs>
        <w:spacing w:after="0" w:line="240" w:lineRule="auto"/>
        <w:ind w:firstLine="720"/>
        <w:jc w:val="both"/>
        <w:rPr>
          <w:rFonts w:ascii="Century Schoolbook" w:eastAsia="Times New Roman" w:hAnsi="Century Schoolbook" w:cs="Century Schoolbook"/>
          <w:b/>
          <w:color w:val="000000"/>
          <w:sz w:val="36"/>
          <w:szCs w:val="18"/>
          <w:lang w:eastAsia="cs-CZ"/>
        </w:rPr>
      </w:pPr>
      <w:r w:rsidRPr="005B0C36">
        <w:rPr>
          <w:rFonts w:ascii="Century Schoolbook" w:eastAsia="Times New Roman" w:hAnsi="Century Schoolbook" w:cs="Century Schoolbook"/>
          <w:b/>
          <w:color w:val="000000"/>
          <w:sz w:val="36"/>
          <w:szCs w:val="18"/>
          <w:lang w:eastAsia="cs-CZ"/>
        </w:rPr>
        <w:t xml:space="preserve">Aloisi </w:t>
      </w:r>
      <w:proofErr w:type="spellStart"/>
      <w:r w:rsidRPr="005B0C36">
        <w:rPr>
          <w:rFonts w:ascii="Century Schoolbook" w:eastAsia="Times New Roman" w:hAnsi="Century Schoolbook" w:cs="Century Schoolbook"/>
          <w:b/>
          <w:color w:val="000000"/>
          <w:sz w:val="36"/>
          <w:szCs w:val="18"/>
          <w:lang w:eastAsia="cs-CZ"/>
        </w:rPr>
        <w:t>Klarovi</w:t>
      </w:r>
      <w:proofErr w:type="spellEnd"/>
      <w:r w:rsidRPr="005B0C36">
        <w:rPr>
          <w:rFonts w:ascii="Century Schoolbook" w:eastAsia="Times New Roman" w:hAnsi="Century Schoolbook" w:cs="Century Schoolbook"/>
          <w:b/>
          <w:color w:val="000000"/>
          <w:sz w:val="36"/>
          <w:szCs w:val="18"/>
          <w:lang w:eastAsia="cs-CZ"/>
        </w:rPr>
        <w:t>!</w:t>
      </w:r>
      <w:r w:rsidRPr="001D4A67">
        <w:rPr>
          <w:rFonts w:ascii="Century Schoolbook" w:eastAsia="Times New Roman" w:hAnsi="Century Schoolbook" w:cs="Century Schoolbook"/>
          <w:b/>
          <w:color w:val="000000"/>
          <w:sz w:val="36"/>
          <w:szCs w:val="18"/>
          <w:lang w:eastAsia="cs-CZ"/>
        </w:rPr>
        <w:tab/>
      </w:r>
    </w:p>
    <w:p w:rsidR="00C32AC8" w:rsidRPr="005B0C36" w:rsidRDefault="00C32AC8" w:rsidP="00C32AC8">
      <w:pPr>
        <w:tabs>
          <w:tab w:val="left" w:pos="2835"/>
        </w:tabs>
        <w:spacing w:after="0" w:line="240" w:lineRule="auto"/>
        <w:ind w:firstLine="720"/>
        <w:jc w:val="both"/>
        <w:rPr>
          <w:rFonts w:ascii="Century Schoolbook" w:eastAsia="Times New Roman" w:hAnsi="Century Schoolbook" w:cs="Century Schoolbook"/>
          <w:b/>
          <w:color w:val="000000"/>
          <w:sz w:val="36"/>
          <w:szCs w:val="18"/>
          <w:lang w:eastAsia="cs-CZ"/>
        </w:rPr>
      </w:pPr>
    </w:p>
    <w:p w:rsidR="00C32AC8" w:rsidRPr="005B0C36" w:rsidRDefault="00C32AC8" w:rsidP="00C32AC8">
      <w:pPr>
        <w:spacing w:after="0" w:line="240" w:lineRule="auto"/>
        <w:ind w:firstLine="720"/>
        <w:jc w:val="both"/>
        <w:rPr>
          <w:rFonts w:ascii="Century Schoolbook" w:eastAsia="Times New Roman" w:hAnsi="Century Schoolbook" w:cs="Century Schoolbook"/>
          <w:color w:val="000000"/>
          <w:sz w:val="24"/>
          <w:szCs w:val="18"/>
          <w:lang w:eastAsia="cs-CZ"/>
        </w:rPr>
      </w:pPr>
      <w:r>
        <w:rPr>
          <w:rFonts w:ascii="Century Schoolbook" w:eastAsia="Times New Roman" w:hAnsi="Century Schoolbook" w:cs="Century Schoolbook"/>
          <w:color w:val="000000"/>
          <w:sz w:val="24"/>
          <w:szCs w:val="18"/>
          <w:lang w:eastAsia="cs-CZ"/>
        </w:rPr>
        <w:t>Jeho c. k</w:t>
      </w:r>
      <w:r w:rsidRPr="005B0C36">
        <w:rPr>
          <w:rFonts w:ascii="Century Schoolbook" w:eastAsia="Times New Roman" w:hAnsi="Century Schoolbook" w:cs="Century Schoolbook"/>
          <w:color w:val="000000"/>
          <w:sz w:val="24"/>
          <w:szCs w:val="18"/>
          <w:lang w:eastAsia="cs-CZ"/>
        </w:rPr>
        <w:t>. Veličenstvo ráčilo s nejvyšším rozhodnutím ze dne 22. prosince p. r. nejmilostivěji povoliti založení sou</w:t>
      </w:r>
      <w:r w:rsidRPr="005B0C36">
        <w:rPr>
          <w:rFonts w:ascii="Century Schoolbook" w:eastAsia="Times New Roman" w:hAnsi="Century Schoolbook" w:cs="Century Schoolbook"/>
          <w:color w:val="000000"/>
          <w:sz w:val="24"/>
          <w:szCs w:val="18"/>
          <w:lang w:eastAsia="cs-CZ"/>
        </w:rPr>
        <w:softHyphen/>
        <w:t>kromého ústavu k zaopatření dospělých slepců v Praze na základě předložených stanov s doložením, že v poslednějších závěreční věta §. 40 takto změniti se má: „nadání ať k usta</w:t>
      </w:r>
      <w:r w:rsidRPr="005B0C36">
        <w:rPr>
          <w:rFonts w:ascii="Century Schoolbook" w:eastAsia="Times New Roman" w:hAnsi="Century Schoolbook" w:cs="Century Schoolbook"/>
          <w:color w:val="000000"/>
          <w:sz w:val="24"/>
          <w:szCs w:val="18"/>
          <w:lang w:eastAsia="cs-CZ"/>
        </w:rPr>
        <w:softHyphen/>
        <w:t xml:space="preserve">vičné památce šlechetného dobrodince jménem </w:t>
      </w:r>
      <w:proofErr w:type="spellStart"/>
      <w:r w:rsidRPr="005B0C36">
        <w:rPr>
          <w:rFonts w:ascii="Century Schoolbook" w:eastAsia="Times New Roman" w:hAnsi="Century Schoolbook" w:cs="Century Schoolbook"/>
          <w:color w:val="000000"/>
          <w:sz w:val="24"/>
          <w:szCs w:val="18"/>
          <w:lang w:eastAsia="cs-CZ"/>
        </w:rPr>
        <w:t>nadatele</w:t>
      </w:r>
      <w:proofErr w:type="spellEnd"/>
      <w:r w:rsidRPr="005B0C36">
        <w:rPr>
          <w:rFonts w:ascii="Century Schoolbook" w:eastAsia="Times New Roman" w:hAnsi="Century Schoolbook" w:cs="Century Schoolbook"/>
          <w:color w:val="000000"/>
          <w:sz w:val="24"/>
          <w:szCs w:val="18"/>
          <w:lang w:eastAsia="cs-CZ"/>
        </w:rPr>
        <w:t xml:space="preserve"> se jmenuje."</w:t>
      </w:r>
    </w:p>
    <w:p w:rsidR="00C32AC8" w:rsidRPr="005B0C36" w:rsidRDefault="00C32AC8" w:rsidP="00C32AC8">
      <w:pPr>
        <w:spacing w:after="0" w:line="240" w:lineRule="auto"/>
        <w:ind w:firstLine="720"/>
        <w:jc w:val="both"/>
        <w:rPr>
          <w:rFonts w:ascii="Century Schoolbook" w:eastAsia="Times New Roman" w:hAnsi="Century Schoolbook" w:cs="Century Schoolbook"/>
          <w:color w:val="000000"/>
          <w:sz w:val="24"/>
          <w:szCs w:val="18"/>
          <w:lang w:eastAsia="cs-CZ"/>
        </w:rPr>
      </w:pPr>
      <w:r w:rsidRPr="005B0C36">
        <w:rPr>
          <w:rFonts w:ascii="Century Schoolbook" w:eastAsia="Times New Roman" w:hAnsi="Century Schoolbook" w:cs="Century Schoolbook"/>
          <w:color w:val="000000"/>
          <w:sz w:val="24"/>
          <w:szCs w:val="18"/>
          <w:lang w:eastAsia="cs-CZ"/>
        </w:rPr>
        <w:t xml:space="preserve">Pak že §. 55 následovně zníti </w:t>
      </w:r>
      <w:r>
        <w:rPr>
          <w:rFonts w:ascii="Century Schoolbook" w:eastAsia="Times New Roman" w:hAnsi="Century Schoolbook" w:cs="Century Schoolbook"/>
          <w:color w:val="000000"/>
          <w:sz w:val="24"/>
          <w:szCs w:val="18"/>
          <w:lang w:eastAsia="cs-CZ"/>
        </w:rPr>
        <w:t>musí: Pakli že by Jeho Majestátn</w:t>
      </w:r>
      <w:r w:rsidRPr="005B0C36">
        <w:rPr>
          <w:rFonts w:ascii="Century Schoolbook" w:eastAsia="Times New Roman" w:hAnsi="Century Schoolbook" w:cs="Century Schoolbook"/>
          <w:color w:val="000000"/>
          <w:sz w:val="24"/>
          <w:szCs w:val="18"/>
          <w:lang w:eastAsia="cs-CZ"/>
        </w:rPr>
        <w:t>ost Císař uvedení Milosrdných sester do Prahy nejmilostivěji povoliti ráčil, a tyto celou správu a vedení tohoto ústavu atd. atd.</w:t>
      </w:r>
    </w:p>
    <w:p w:rsidR="00C32AC8" w:rsidRPr="005B0C36" w:rsidRDefault="00C32AC8" w:rsidP="00C32AC8">
      <w:pPr>
        <w:spacing w:after="0" w:line="240" w:lineRule="auto"/>
        <w:ind w:firstLine="720"/>
        <w:jc w:val="both"/>
        <w:rPr>
          <w:rFonts w:ascii="Century Schoolbook" w:eastAsia="Times New Roman" w:hAnsi="Century Schoolbook" w:cs="Century Schoolbook"/>
          <w:color w:val="000000"/>
          <w:sz w:val="24"/>
          <w:szCs w:val="18"/>
          <w:lang w:eastAsia="cs-CZ"/>
        </w:rPr>
      </w:pPr>
      <w:r w:rsidRPr="005B0C36">
        <w:rPr>
          <w:rFonts w:ascii="Century Schoolbook" w:eastAsia="Times New Roman" w:hAnsi="Century Schoolbook" w:cs="Century Schoolbook"/>
          <w:color w:val="000000"/>
          <w:sz w:val="24"/>
          <w:szCs w:val="18"/>
          <w:lang w:eastAsia="cs-CZ"/>
        </w:rPr>
        <w:t>Zároveň ráčilo Jeho Veličenstvo nejmilostivěji naříditi, aby c. k. panu profesoru za tento nový důkaz jeho lidu</w:t>
      </w:r>
      <w:r w:rsidRPr="005B0C36">
        <w:rPr>
          <w:rFonts w:ascii="Century Schoolbook" w:eastAsia="Times New Roman" w:hAnsi="Century Schoolbook" w:cs="Century Schoolbook"/>
          <w:color w:val="000000"/>
          <w:sz w:val="24"/>
          <w:szCs w:val="18"/>
          <w:lang w:eastAsia="cs-CZ"/>
        </w:rPr>
        <w:softHyphen/>
        <w:t>milných snah nejvyšší zalíbení projeveno bylo.</w:t>
      </w:r>
    </w:p>
    <w:p w:rsidR="00C32AC8" w:rsidRDefault="00C32AC8" w:rsidP="00C32AC8">
      <w:pPr>
        <w:spacing w:after="0" w:line="240" w:lineRule="auto"/>
        <w:ind w:firstLine="720"/>
        <w:jc w:val="both"/>
        <w:rPr>
          <w:rFonts w:ascii="Century Schoolbook" w:eastAsia="Times New Roman" w:hAnsi="Century Schoolbook" w:cs="Century Schoolbook"/>
          <w:color w:val="000000"/>
          <w:sz w:val="24"/>
          <w:szCs w:val="18"/>
          <w:lang w:eastAsia="cs-CZ"/>
        </w:rPr>
      </w:pPr>
      <w:r w:rsidRPr="005B0C36">
        <w:rPr>
          <w:rFonts w:ascii="Century Schoolbook" w:eastAsia="Times New Roman" w:hAnsi="Century Schoolbook" w:cs="Century Schoolbook"/>
          <w:color w:val="000000"/>
          <w:sz w:val="24"/>
          <w:szCs w:val="18"/>
          <w:lang w:eastAsia="cs-CZ"/>
        </w:rPr>
        <w:t xml:space="preserve">O tomto nejvyšším rozhodnutí se c. k. panu profesoru následkem v. dvorního dekretu z dne 29. prosince 1832 č. 30033 vědomost dává s doložením, aby stanovy způsobem Nejvýše odporučeným opravil, a vypátranou </w:t>
      </w:r>
      <w:proofErr w:type="spellStart"/>
      <w:r w:rsidRPr="005B0C36">
        <w:rPr>
          <w:rFonts w:ascii="Century Schoolbook" w:eastAsia="Times New Roman" w:hAnsi="Century Schoolbook" w:cs="Century Schoolbook"/>
          <w:color w:val="000000"/>
          <w:sz w:val="24"/>
          <w:szCs w:val="18"/>
          <w:lang w:eastAsia="cs-CZ"/>
        </w:rPr>
        <w:t>hypothéku</w:t>
      </w:r>
      <w:proofErr w:type="spellEnd"/>
      <w:r w:rsidRPr="005B0C36">
        <w:rPr>
          <w:rFonts w:ascii="Century Schoolbook" w:eastAsia="Times New Roman" w:hAnsi="Century Schoolbook" w:cs="Century Schoolbook"/>
          <w:color w:val="000000"/>
          <w:sz w:val="24"/>
          <w:szCs w:val="18"/>
          <w:lang w:eastAsia="cs-CZ"/>
        </w:rPr>
        <w:t xml:space="preserve"> k uložení nadační jistiny 2400 </w:t>
      </w:r>
      <w:proofErr w:type="spellStart"/>
      <w:r w:rsidRPr="005B0C36">
        <w:rPr>
          <w:rFonts w:ascii="Century Schoolbook" w:eastAsia="Times New Roman" w:hAnsi="Century Schoolbook" w:cs="Century Schoolbook"/>
          <w:color w:val="000000"/>
          <w:sz w:val="24"/>
          <w:szCs w:val="18"/>
          <w:lang w:eastAsia="cs-CZ"/>
        </w:rPr>
        <w:t>zl</w:t>
      </w:r>
      <w:proofErr w:type="spellEnd"/>
      <w:r w:rsidRPr="005B0C36">
        <w:rPr>
          <w:rFonts w:ascii="Century Schoolbook" w:eastAsia="Times New Roman" w:hAnsi="Century Schoolbook" w:cs="Century Schoolbook"/>
          <w:color w:val="000000"/>
          <w:sz w:val="24"/>
          <w:szCs w:val="18"/>
          <w:lang w:eastAsia="cs-CZ"/>
        </w:rPr>
        <w:t xml:space="preserve">. ve </w:t>
      </w:r>
      <w:proofErr w:type="spellStart"/>
      <w:r w:rsidRPr="005B0C36">
        <w:rPr>
          <w:rFonts w:ascii="Century Schoolbook" w:eastAsia="Times New Roman" w:hAnsi="Century Schoolbook" w:cs="Century Schoolbook"/>
          <w:color w:val="000000"/>
          <w:sz w:val="24"/>
          <w:szCs w:val="18"/>
          <w:lang w:eastAsia="cs-CZ"/>
        </w:rPr>
        <w:t>stř</w:t>
      </w:r>
      <w:proofErr w:type="spellEnd"/>
      <w:r w:rsidRPr="005B0C36">
        <w:rPr>
          <w:rFonts w:ascii="Century Schoolbook" w:eastAsia="Times New Roman" w:hAnsi="Century Schoolbook" w:cs="Century Schoolbook"/>
          <w:color w:val="000000"/>
          <w:sz w:val="24"/>
          <w:szCs w:val="18"/>
          <w:lang w:eastAsia="cs-CZ"/>
        </w:rPr>
        <w:t>., která k uložení pro dvě nadační místa již připravena se nachází, sem udal a jí k. komorní prokuraturou - které zároveň předložený návrh nadační listiny k vyjádření se doručuje — zkoušeti dal.</w:t>
      </w:r>
    </w:p>
    <w:p w:rsidR="00C32AC8" w:rsidRPr="005B0C36" w:rsidRDefault="00C32AC8" w:rsidP="00C32AC8">
      <w:pPr>
        <w:spacing w:after="0" w:line="240" w:lineRule="auto"/>
        <w:ind w:firstLine="720"/>
        <w:jc w:val="both"/>
        <w:rPr>
          <w:rFonts w:ascii="Century Schoolbook" w:eastAsia="Times New Roman" w:hAnsi="Century Schoolbook" w:cs="Century Schoolbook"/>
          <w:color w:val="000000"/>
          <w:sz w:val="24"/>
          <w:szCs w:val="18"/>
          <w:lang w:eastAsia="cs-CZ"/>
        </w:rPr>
      </w:pPr>
    </w:p>
    <w:p w:rsidR="00C32AC8" w:rsidRDefault="00C32AC8" w:rsidP="00C32AC8">
      <w:pPr>
        <w:spacing w:after="0" w:line="240" w:lineRule="auto"/>
        <w:ind w:firstLine="720"/>
        <w:jc w:val="both"/>
        <w:rPr>
          <w:rFonts w:ascii="Century Schoolbook" w:eastAsia="Times New Roman" w:hAnsi="Century Schoolbook" w:cs="Century Schoolbook"/>
          <w:color w:val="000000"/>
          <w:sz w:val="24"/>
          <w:szCs w:val="18"/>
          <w:lang w:eastAsia="cs-CZ"/>
        </w:rPr>
      </w:pPr>
      <w:r w:rsidRPr="005B0C36">
        <w:rPr>
          <w:rFonts w:ascii="Century Schoolbook" w:eastAsia="Times New Roman" w:hAnsi="Century Schoolbook" w:cs="Century Schoolbook"/>
          <w:color w:val="000000"/>
          <w:sz w:val="24"/>
          <w:szCs w:val="18"/>
          <w:lang w:eastAsia="cs-CZ"/>
        </w:rPr>
        <w:t>V Praze, dne 19. ledna 1833.</w:t>
      </w:r>
    </w:p>
    <w:p w:rsidR="00C32AC8" w:rsidRPr="005B0C36" w:rsidRDefault="00C32AC8" w:rsidP="00C32AC8">
      <w:pPr>
        <w:spacing w:after="0" w:line="240" w:lineRule="auto"/>
        <w:ind w:firstLine="720"/>
        <w:jc w:val="both"/>
        <w:rPr>
          <w:rFonts w:ascii="Century Schoolbook" w:eastAsia="Times New Roman" w:hAnsi="Century Schoolbook" w:cs="Century Schoolbook"/>
          <w:color w:val="000000"/>
          <w:sz w:val="24"/>
          <w:szCs w:val="18"/>
          <w:lang w:eastAsia="cs-CZ"/>
        </w:rPr>
      </w:pPr>
    </w:p>
    <w:p w:rsidR="00C32AC8" w:rsidRPr="001D4A67" w:rsidRDefault="00C32AC8" w:rsidP="00C32AC8">
      <w:pPr>
        <w:spacing w:after="0" w:line="240" w:lineRule="auto"/>
        <w:ind w:firstLine="720"/>
        <w:jc w:val="right"/>
        <w:rPr>
          <w:rFonts w:ascii="Century Schoolbook" w:eastAsia="Times New Roman" w:hAnsi="Century Schoolbook" w:cs="Century Schoolbook"/>
          <w:b/>
          <w:color w:val="000000"/>
          <w:sz w:val="24"/>
          <w:szCs w:val="18"/>
          <w:lang w:eastAsia="cs-CZ"/>
        </w:rPr>
      </w:pPr>
      <w:proofErr w:type="spellStart"/>
      <w:r w:rsidRPr="005B0C36">
        <w:rPr>
          <w:rFonts w:ascii="Century Schoolbook" w:eastAsia="Times New Roman" w:hAnsi="Century Schoolbook" w:cs="Century Schoolbook"/>
          <w:b/>
          <w:color w:val="000000"/>
          <w:sz w:val="24"/>
          <w:szCs w:val="18"/>
          <w:lang w:eastAsia="cs-CZ"/>
        </w:rPr>
        <w:t>Chotek</w:t>
      </w:r>
      <w:r w:rsidRPr="005B0C36">
        <w:rPr>
          <w:rFonts w:ascii="Century Schoolbook" w:eastAsia="Times New Roman" w:hAnsi="Century Schoolbook" w:cs="Century Schoolbook"/>
          <w:color w:val="000000"/>
          <w:sz w:val="24"/>
          <w:szCs w:val="18"/>
          <w:lang w:eastAsia="cs-CZ"/>
        </w:rPr>
        <w:t>m</w:t>
      </w:r>
      <w:proofErr w:type="spellEnd"/>
      <w:r w:rsidRPr="005B0C36">
        <w:rPr>
          <w:rFonts w:ascii="Century Schoolbook" w:eastAsia="Times New Roman" w:hAnsi="Century Schoolbook" w:cs="Century Schoolbook"/>
          <w:color w:val="000000"/>
          <w:sz w:val="24"/>
          <w:szCs w:val="18"/>
          <w:lang w:eastAsia="cs-CZ"/>
        </w:rPr>
        <w:t>.</w:t>
      </w:r>
      <w:r w:rsidRPr="001D4A67">
        <w:rPr>
          <w:rFonts w:ascii="Century Schoolbook" w:eastAsia="Times New Roman" w:hAnsi="Century Schoolbook" w:cs="Century Schoolbook"/>
          <w:color w:val="000000"/>
          <w:sz w:val="24"/>
          <w:szCs w:val="18"/>
          <w:lang w:eastAsia="cs-CZ"/>
        </w:rPr>
        <w:t xml:space="preserve"> p.</w:t>
      </w:r>
    </w:p>
    <w:p w:rsidR="00C32AC8" w:rsidRPr="001D4A67" w:rsidRDefault="00C32AC8" w:rsidP="00C32AC8">
      <w:pPr>
        <w:spacing w:after="0" w:line="240" w:lineRule="auto"/>
        <w:ind w:firstLine="720"/>
        <w:jc w:val="right"/>
        <w:rPr>
          <w:rFonts w:ascii="Century Schoolbook" w:eastAsia="Times New Roman" w:hAnsi="Century Schoolbook" w:cs="Century Schoolbook"/>
          <w:color w:val="000000"/>
          <w:sz w:val="24"/>
          <w:szCs w:val="18"/>
          <w:lang w:eastAsia="cs-CZ"/>
        </w:rPr>
      </w:pPr>
      <w:proofErr w:type="spellStart"/>
      <w:r w:rsidRPr="005B0C36">
        <w:rPr>
          <w:rFonts w:ascii="Century Schoolbook" w:eastAsia="Times New Roman" w:hAnsi="Century Schoolbook" w:cs="Century Schoolbook"/>
          <w:b/>
          <w:color w:val="000000"/>
          <w:sz w:val="24"/>
          <w:szCs w:val="18"/>
          <w:lang w:eastAsia="cs-CZ"/>
        </w:rPr>
        <w:t>Kronenfels</w:t>
      </w:r>
      <w:r w:rsidRPr="005B0C36">
        <w:rPr>
          <w:rFonts w:ascii="Century Schoolbook" w:eastAsia="Times New Roman" w:hAnsi="Century Schoolbook" w:cs="Century Schoolbook"/>
          <w:color w:val="000000"/>
          <w:sz w:val="24"/>
          <w:szCs w:val="18"/>
          <w:lang w:eastAsia="cs-CZ"/>
        </w:rPr>
        <w:t>m</w:t>
      </w:r>
      <w:proofErr w:type="spellEnd"/>
      <w:r w:rsidRPr="005B0C36">
        <w:rPr>
          <w:rFonts w:ascii="Century Schoolbook" w:eastAsia="Times New Roman" w:hAnsi="Century Schoolbook" w:cs="Century Schoolbook"/>
          <w:color w:val="000000"/>
          <w:sz w:val="24"/>
          <w:szCs w:val="18"/>
          <w:lang w:eastAsia="cs-CZ"/>
        </w:rPr>
        <w:t>. p.</w:t>
      </w:r>
    </w:p>
    <w:p w:rsidR="00C32AC8" w:rsidRDefault="00C32AC8" w:rsidP="00C32AC8">
      <w:pPr>
        <w:rPr>
          <w:rFonts w:ascii="Century Schoolbook" w:eastAsia="Times New Roman" w:hAnsi="Century Schoolbook" w:cs="Century Schoolbook"/>
          <w:color w:val="000000"/>
          <w:sz w:val="24"/>
          <w:szCs w:val="18"/>
          <w:lang w:eastAsia="cs-CZ"/>
        </w:rPr>
      </w:pPr>
      <w:r>
        <w:rPr>
          <w:rFonts w:ascii="Century Schoolbook" w:eastAsia="Times New Roman" w:hAnsi="Century Schoolbook" w:cs="Century Schoolbook"/>
          <w:color w:val="000000"/>
          <w:sz w:val="24"/>
          <w:szCs w:val="18"/>
          <w:lang w:eastAsia="cs-CZ"/>
        </w:rPr>
        <w:br w:type="page"/>
      </w:r>
    </w:p>
    <w:p w:rsidR="00637EF8" w:rsidRDefault="00637EF8" w:rsidP="00637EF8">
      <w:pPr>
        <w:spacing w:after="0" w:line="240" w:lineRule="auto"/>
        <w:jc w:val="center"/>
        <w:rPr>
          <w:rFonts w:ascii="Century Schoolbook" w:eastAsia="Times New Roman" w:hAnsi="Century Schoolbook" w:cs="Century Schoolbook"/>
          <w:color w:val="000000"/>
          <w:spacing w:val="-10"/>
          <w:sz w:val="28"/>
          <w:szCs w:val="28"/>
          <w:lang w:eastAsia="cs-CZ"/>
        </w:rPr>
      </w:pPr>
      <w:r w:rsidRPr="004C7914">
        <w:rPr>
          <w:rFonts w:ascii="Georgia" w:eastAsia="Times New Roman" w:hAnsi="Georgia" w:cs="Georgia"/>
          <w:b/>
          <w:bCs/>
          <w:color w:val="000000"/>
          <w:sz w:val="36"/>
          <w:szCs w:val="19"/>
          <w:lang w:eastAsia="cs-CZ"/>
        </w:rPr>
        <w:lastRenderedPageBreak/>
        <w:t>Majetek ústavu v</w:t>
      </w:r>
      <w:r>
        <w:rPr>
          <w:rFonts w:ascii="Century Schoolbook" w:eastAsia="Times New Roman" w:hAnsi="Century Schoolbook" w:cs="Century Schoolbook"/>
          <w:color w:val="000000"/>
          <w:spacing w:val="-10"/>
          <w:sz w:val="28"/>
          <w:szCs w:val="28"/>
          <w:lang w:eastAsia="cs-CZ"/>
        </w:rPr>
        <w:t> </w:t>
      </w:r>
      <w:r w:rsidRPr="004C7914">
        <w:rPr>
          <w:rFonts w:ascii="Georgia" w:eastAsia="Times New Roman" w:hAnsi="Georgia" w:cs="Georgia"/>
          <w:b/>
          <w:bCs/>
          <w:color w:val="000000"/>
          <w:sz w:val="36"/>
          <w:szCs w:val="19"/>
          <w:lang w:eastAsia="cs-CZ"/>
        </w:rPr>
        <w:t>usedlostech</w:t>
      </w:r>
    </w:p>
    <w:p w:rsidR="00637EF8" w:rsidRPr="004C7914" w:rsidRDefault="00637EF8" w:rsidP="00637EF8">
      <w:pPr>
        <w:spacing w:after="0" w:line="240" w:lineRule="auto"/>
        <w:jc w:val="center"/>
        <w:rPr>
          <w:rFonts w:ascii="Times New Roman" w:eastAsia="Times New Roman" w:hAnsi="Times New Roman"/>
          <w:sz w:val="24"/>
          <w:szCs w:val="24"/>
        </w:rPr>
      </w:pPr>
    </w:p>
    <w:p w:rsidR="00637EF8" w:rsidRPr="004C7914" w:rsidRDefault="00637EF8" w:rsidP="008F0832">
      <w:pPr>
        <w:numPr>
          <w:ilvl w:val="0"/>
          <w:numId w:val="10"/>
        </w:numPr>
        <w:spacing w:after="0" w:line="240" w:lineRule="auto"/>
        <w:rPr>
          <w:rFonts w:ascii="Century Schoolbook" w:eastAsia="Times New Roman" w:hAnsi="Century Schoolbook" w:cs="Century Schoolbook"/>
          <w:color w:val="000000"/>
          <w:sz w:val="28"/>
          <w:szCs w:val="18"/>
          <w:lang w:eastAsia="cs-CZ"/>
        </w:rPr>
      </w:pPr>
      <w:r w:rsidRPr="004C7914">
        <w:rPr>
          <w:rFonts w:ascii="Century Schoolbook" w:eastAsia="Times New Roman" w:hAnsi="Century Schoolbook" w:cs="Century Schoolbook"/>
          <w:color w:val="000000"/>
          <w:sz w:val="28"/>
          <w:szCs w:val="18"/>
          <w:lang w:eastAsia="cs-CZ"/>
        </w:rPr>
        <w:t>Dr. prof. A. Klárem založená zahrada, u věže Daliborky.</w:t>
      </w:r>
    </w:p>
    <w:p w:rsidR="00637EF8" w:rsidRPr="008F0832" w:rsidRDefault="00637EF8" w:rsidP="008F0832">
      <w:pPr>
        <w:pStyle w:val="Odstavecseseznamem"/>
        <w:spacing w:after="0" w:line="240" w:lineRule="auto"/>
        <w:rPr>
          <w:rFonts w:ascii="Times New Roman" w:eastAsia="Times New Roman" w:hAnsi="Times New Roman"/>
          <w:sz w:val="40"/>
          <w:szCs w:val="24"/>
        </w:rPr>
      </w:pPr>
      <w:r w:rsidRPr="008F0832">
        <w:rPr>
          <w:rFonts w:ascii="Century Schoolbook" w:eastAsia="Times New Roman" w:hAnsi="Century Schoolbook" w:cs="Century Schoolbook"/>
          <w:color w:val="000000"/>
          <w:sz w:val="28"/>
          <w:szCs w:val="18"/>
          <w:lang w:eastAsia="cs-CZ"/>
        </w:rPr>
        <w:t>Od staletí leželo místo to pusté ladem. J. V. císař Fran</w:t>
      </w:r>
      <w:r w:rsidRPr="008F0832">
        <w:rPr>
          <w:rFonts w:ascii="Century Schoolbook" w:eastAsia="Times New Roman" w:hAnsi="Century Schoolbook" w:cs="Century Schoolbook"/>
          <w:color w:val="000000"/>
          <w:sz w:val="28"/>
          <w:szCs w:val="18"/>
          <w:lang w:eastAsia="cs-CZ"/>
        </w:rPr>
        <w:softHyphen/>
        <w:t xml:space="preserve">tišek I. daroval je v r. 1832 dr. prof. A. </w:t>
      </w:r>
      <w:proofErr w:type="spellStart"/>
      <w:r w:rsidRPr="008F0832">
        <w:rPr>
          <w:rFonts w:ascii="Century Schoolbook" w:eastAsia="Times New Roman" w:hAnsi="Century Schoolbook" w:cs="Century Schoolbook"/>
          <w:color w:val="000000"/>
          <w:sz w:val="28"/>
          <w:szCs w:val="18"/>
          <w:lang w:eastAsia="cs-CZ"/>
        </w:rPr>
        <w:t>Klarovi</w:t>
      </w:r>
      <w:proofErr w:type="spellEnd"/>
      <w:r w:rsidRPr="008F0832">
        <w:rPr>
          <w:rFonts w:ascii="Century Schoolbook" w:eastAsia="Times New Roman" w:hAnsi="Century Schoolbook" w:cs="Century Schoolbook"/>
          <w:color w:val="000000"/>
          <w:sz w:val="28"/>
          <w:szCs w:val="18"/>
          <w:lang w:eastAsia="cs-CZ"/>
        </w:rPr>
        <w:t xml:space="preserve"> co </w:t>
      </w:r>
      <w:proofErr w:type="spellStart"/>
      <w:r w:rsidRPr="008F0832">
        <w:rPr>
          <w:rFonts w:ascii="Century Schoolbook" w:eastAsia="Times New Roman" w:hAnsi="Century Schoolbook" w:cs="Century Schoolbook"/>
          <w:color w:val="000000"/>
          <w:sz w:val="28"/>
          <w:szCs w:val="18"/>
          <w:lang w:eastAsia="cs-CZ"/>
        </w:rPr>
        <w:t>emphiteutický</w:t>
      </w:r>
      <w:proofErr w:type="spellEnd"/>
      <w:r w:rsidRPr="008F0832">
        <w:rPr>
          <w:rFonts w:ascii="Century Schoolbook" w:eastAsia="Times New Roman" w:hAnsi="Century Schoolbook" w:cs="Century Schoolbook"/>
          <w:color w:val="000000"/>
          <w:sz w:val="28"/>
          <w:szCs w:val="18"/>
          <w:lang w:eastAsia="cs-CZ"/>
        </w:rPr>
        <w:t xml:space="preserve"> majetek, který v pěknou, stromovím posázenou za</w:t>
      </w:r>
      <w:r w:rsidRPr="008F0832">
        <w:rPr>
          <w:rFonts w:ascii="Century Schoolbook" w:eastAsia="Times New Roman" w:hAnsi="Century Schoolbook" w:cs="Century Schoolbook"/>
          <w:color w:val="000000"/>
          <w:sz w:val="28"/>
          <w:szCs w:val="18"/>
          <w:lang w:eastAsia="cs-CZ"/>
        </w:rPr>
        <w:softHyphen/>
        <w:t>hradu, zdí obehnanou na své vlastní útraty je obrátiv, slepcům ústavu ním založeným pro vyražení daroval v r. 1835. Od té doby jest zahrada tato nerozlučný majetek ústavu.</w:t>
      </w:r>
    </w:p>
    <w:p w:rsidR="00637EF8" w:rsidRPr="008F0832" w:rsidRDefault="00637EF8" w:rsidP="008F0832">
      <w:pPr>
        <w:pStyle w:val="Odstavecseseznamem"/>
        <w:spacing w:after="0" w:line="240" w:lineRule="auto"/>
        <w:rPr>
          <w:rFonts w:ascii="Century Schoolbook" w:eastAsia="Times New Roman" w:hAnsi="Century Schoolbook" w:cs="Century Schoolbook"/>
          <w:color w:val="000000"/>
          <w:sz w:val="28"/>
          <w:szCs w:val="18"/>
          <w:lang w:eastAsia="cs-CZ"/>
        </w:rPr>
      </w:pPr>
      <w:r w:rsidRPr="008F0832">
        <w:rPr>
          <w:rFonts w:ascii="Century Schoolbook" w:eastAsia="Times New Roman" w:hAnsi="Century Schoolbook" w:cs="Century Schoolbook"/>
          <w:color w:val="000000"/>
          <w:sz w:val="28"/>
          <w:szCs w:val="18"/>
          <w:lang w:eastAsia="cs-CZ"/>
        </w:rPr>
        <w:t>V roce 1849 byl k zahradě vystaven domek pod čís. 192—I</w:t>
      </w:r>
      <w:r w:rsidR="008F0832">
        <w:rPr>
          <w:rFonts w:ascii="Century Schoolbook" w:eastAsia="Times New Roman" w:hAnsi="Century Schoolbook" w:cs="Century Schoolbook"/>
          <w:color w:val="000000"/>
          <w:sz w:val="28"/>
          <w:szCs w:val="18"/>
          <w:lang w:eastAsia="cs-CZ"/>
        </w:rPr>
        <w:t>V</w:t>
      </w:r>
      <w:r w:rsidRPr="008F0832">
        <w:rPr>
          <w:rFonts w:ascii="Century Schoolbook" w:eastAsia="Times New Roman" w:hAnsi="Century Schoolbook" w:cs="Century Schoolbook"/>
          <w:color w:val="000000"/>
          <w:sz w:val="28"/>
          <w:szCs w:val="18"/>
          <w:lang w:eastAsia="cs-CZ"/>
        </w:rPr>
        <w:t>.</w:t>
      </w:r>
    </w:p>
    <w:p w:rsidR="00637EF8" w:rsidRPr="004C7914" w:rsidRDefault="00637EF8" w:rsidP="00637EF8">
      <w:pPr>
        <w:spacing w:after="0" w:line="240" w:lineRule="auto"/>
        <w:ind w:left="630"/>
        <w:rPr>
          <w:rFonts w:ascii="Times New Roman" w:eastAsia="Times New Roman" w:hAnsi="Times New Roman"/>
          <w:sz w:val="40"/>
          <w:szCs w:val="24"/>
        </w:rPr>
      </w:pPr>
    </w:p>
    <w:p w:rsidR="00637EF8" w:rsidRPr="00637EF8" w:rsidRDefault="008F0832" w:rsidP="008F0832">
      <w:pPr>
        <w:numPr>
          <w:ilvl w:val="0"/>
          <w:numId w:val="10"/>
        </w:numPr>
        <w:spacing w:after="0" w:line="240" w:lineRule="auto"/>
        <w:rPr>
          <w:rFonts w:ascii="Century Schoolbook" w:eastAsia="Times New Roman" w:hAnsi="Century Schoolbook"/>
          <w:sz w:val="28"/>
          <w:szCs w:val="28"/>
        </w:rPr>
      </w:pPr>
      <w:r>
        <w:rPr>
          <w:rFonts w:ascii="Century Schoolbook" w:eastAsia="Times New Roman" w:hAnsi="Century Schoolbook"/>
          <w:color w:val="000000"/>
          <w:sz w:val="28"/>
          <w:szCs w:val="28"/>
          <w:lang w:eastAsia="cs-CZ"/>
        </w:rPr>
        <w:t>Ú</w:t>
      </w:r>
      <w:r w:rsidR="00637EF8" w:rsidRPr="00C32AC8">
        <w:rPr>
          <w:rFonts w:ascii="Century Schoolbook" w:eastAsia="Times New Roman" w:hAnsi="Century Schoolbook"/>
          <w:color w:val="000000"/>
          <w:sz w:val="28"/>
          <w:szCs w:val="28"/>
          <w:lang w:eastAsia="cs-CZ"/>
        </w:rPr>
        <w:t>stavní</w:t>
      </w:r>
      <w:r>
        <w:rPr>
          <w:rFonts w:ascii="Century Schoolbook" w:eastAsia="Times New Roman" w:hAnsi="Century Schoolbook"/>
          <w:color w:val="000000"/>
          <w:sz w:val="28"/>
          <w:szCs w:val="28"/>
          <w:lang w:eastAsia="cs-CZ"/>
        </w:rPr>
        <w:t xml:space="preserve"> </w:t>
      </w:r>
      <w:r w:rsidR="00637EF8" w:rsidRPr="00C32AC8">
        <w:rPr>
          <w:rFonts w:ascii="Century Schoolbook" w:eastAsia="Times New Roman" w:hAnsi="Century Schoolbook" w:cs="Century Schoolbook"/>
          <w:color w:val="000000"/>
          <w:sz w:val="28"/>
          <w:szCs w:val="28"/>
          <w:lang w:eastAsia="cs-CZ"/>
        </w:rPr>
        <w:t>budova</w:t>
      </w:r>
      <w:r w:rsidR="00637EF8" w:rsidRPr="00C32AC8">
        <w:rPr>
          <w:rFonts w:ascii="Century Schoolbook" w:eastAsia="Times New Roman" w:hAnsi="Century Schoolbook"/>
          <w:color w:val="000000"/>
          <w:sz w:val="28"/>
          <w:szCs w:val="28"/>
          <w:lang w:eastAsia="cs-CZ"/>
        </w:rPr>
        <w:t xml:space="preserve"> s kaplí sv. </w:t>
      </w:r>
      <w:proofErr w:type="spellStart"/>
      <w:r w:rsidR="00637EF8" w:rsidRPr="00C32AC8">
        <w:rPr>
          <w:rFonts w:ascii="Century Schoolbook" w:eastAsia="Times New Roman" w:hAnsi="Century Schoolbook"/>
          <w:color w:val="000000"/>
          <w:sz w:val="28"/>
          <w:szCs w:val="28"/>
          <w:lang w:eastAsia="cs-CZ"/>
        </w:rPr>
        <w:t>archan</w:t>
      </w:r>
      <w:proofErr w:type="spellEnd"/>
      <w:r w:rsidR="00637EF8" w:rsidRPr="00C32AC8">
        <w:rPr>
          <w:rFonts w:ascii="Century Schoolbook" w:eastAsia="Times New Roman" w:hAnsi="Century Schoolbook"/>
          <w:color w:val="000000"/>
          <w:sz w:val="28"/>
          <w:szCs w:val="28"/>
          <w:lang w:eastAsia="cs-CZ"/>
        </w:rPr>
        <w:t>. Rafaela a s ústavní zahradou čís. 13</w:t>
      </w:r>
      <w:r>
        <w:rPr>
          <w:rFonts w:ascii="Century Schoolbook" w:eastAsia="Times New Roman" w:hAnsi="Century Schoolbook"/>
          <w:color w:val="000000"/>
          <w:sz w:val="28"/>
          <w:szCs w:val="28"/>
          <w:lang w:eastAsia="cs-CZ"/>
        </w:rPr>
        <w:t>1</w:t>
      </w:r>
      <w:r w:rsidR="00637EF8" w:rsidRPr="00C32AC8">
        <w:rPr>
          <w:rFonts w:ascii="Century Schoolbook" w:eastAsia="Times New Roman" w:hAnsi="Century Schoolbook"/>
          <w:color w:val="000000"/>
          <w:sz w:val="28"/>
          <w:szCs w:val="28"/>
          <w:lang w:eastAsia="cs-CZ"/>
        </w:rPr>
        <w:t>. pod Bruskou na Malé Straně v Praze.</w:t>
      </w:r>
    </w:p>
    <w:p w:rsidR="00637EF8" w:rsidRDefault="00637EF8" w:rsidP="008F0832">
      <w:pPr>
        <w:pStyle w:val="Odstavecseseznamem"/>
        <w:spacing w:after="0" w:line="240" w:lineRule="auto"/>
        <w:rPr>
          <w:rFonts w:ascii="Century Schoolbook" w:eastAsia="Times New Roman" w:hAnsi="Century Schoolbook"/>
          <w:color w:val="000000"/>
          <w:sz w:val="28"/>
          <w:szCs w:val="28"/>
          <w:lang w:eastAsia="cs-CZ"/>
        </w:rPr>
      </w:pPr>
      <w:r w:rsidRPr="008F0832">
        <w:rPr>
          <w:rFonts w:ascii="Century Schoolbook" w:eastAsia="Times New Roman" w:hAnsi="Century Schoolbook"/>
          <w:color w:val="000000"/>
          <w:sz w:val="28"/>
          <w:szCs w:val="28"/>
          <w:lang w:eastAsia="cs-CZ"/>
        </w:rPr>
        <w:t>V roce 1884—85 stržena byla tak zvaná stará budova a pekárna a na jich místě vystaveno bylo již projektované křídlo, čímž započatá stavba doplněna.</w:t>
      </w:r>
    </w:p>
    <w:p w:rsidR="00637EF8" w:rsidRPr="008F0832" w:rsidRDefault="00637EF8" w:rsidP="008F0832">
      <w:pPr>
        <w:pStyle w:val="Odstavecseseznamem"/>
        <w:spacing w:after="0" w:line="240" w:lineRule="auto"/>
        <w:rPr>
          <w:rFonts w:ascii="Century Schoolbook" w:eastAsia="Times New Roman" w:hAnsi="Century Schoolbook"/>
          <w:sz w:val="28"/>
          <w:szCs w:val="28"/>
        </w:rPr>
      </w:pPr>
      <w:r w:rsidRPr="008F0832">
        <w:rPr>
          <w:rFonts w:ascii="Century Schoolbook" w:eastAsia="Times New Roman" w:hAnsi="Century Schoolbook"/>
          <w:color w:val="000000"/>
          <w:sz w:val="28"/>
          <w:szCs w:val="28"/>
          <w:lang w:eastAsia="cs-CZ"/>
        </w:rPr>
        <w:t>Toto nové křídlo obydleno bylo chovanci mužskými a novou příční zdí v zahradě rozděleni chovanci tak, že oběma oddělením připadla polovina zahrady. V zahradě ženského od</w:t>
      </w:r>
      <w:r w:rsidRPr="008F0832">
        <w:rPr>
          <w:rFonts w:ascii="Century Schoolbook" w:eastAsia="Times New Roman" w:hAnsi="Century Schoolbook"/>
          <w:color w:val="000000"/>
          <w:sz w:val="28"/>
          <w:szCs w:val="28"/>
          <w:lang w:eastAsia="cs-CZ"/>
        </w:rPr>
        <w:softHyphen/>
        <w:t>dělení byly zbourány stáje a na jich místě vyčnívá teď krásná veranda na železných pilířích. V zahradě mužského oddělení zřízena byla letní košikárna s cementovými dlaždicemi a pak slušný kuželník.</w:t>
      </w:r>
    </w:p>
    <w:p w:rsidR="00637EF8" w:rsidRDefault="00637EF8" w:rsidP="00637EF8">
      <w:pPr>
        <w:spacing w:after="0" w:line="240" w:lineRule="auto"/>
        <w:ind w:left="630" w:hanging="540"/>
        <w:rPr>
          <w:rFonts w:ascii="Georgia" w:eastAsia="Times New Roman" w:hAnsi="Georgia" w:cs="Georgia"/>
          <w:color w:val="000000"/>
          <w:lang w:eastAsia="cs-CZ"/>
        </w:rPr>
      </w:pPr>
    </w:p>
    <w:p w:rsidR="00637EF8" w:rsidRPr="004C7914" w:rsidRDefault="00637EF8" w:rsidP="00637EF8">
      <w:pPr>
        <w:spacing w:after="0" w:line="240" w:lineRule="auto"/>
        <w:ind w:left="1170" w:right="1019"/>
        <w:jc w:val="center"/>
        <w:rPr>
          <w:rFonts w:ascii="Times New Roman" w:eastAsia="Times New Roman" w:hAnsi="Times New Roman"/>
          <w:b/>
          <w:sz w:val="32"/>
          <w:szCs w:val="24"/>
        </w:rPr>
      </w:pPr>
      <w:r w:rsidRPr="004C7914">
        <w:rPr>
          <w:rFonts w:ascii="Times New Roman" w:eastAsia="Times New Roman" w:hAnsi="Times New Roman"/>
          <w:b/>
          <w:color w:val="000000"/>
          <w:sz w:val="28"/>
          <w:lang w:eastAsia="cs-CZ"/>
        </w:rPr>
        <w:t>Ředitelství jednoty a ústavu pro zaopatření a zaměstnání dospělých slepců v Čechách.</w:t>
      </w:r>
    </w:p>
    <w:p w:rsidR="00C32AC8" w:rsidRPr="00C32AC8" w:rsidRDefault="00C32AC8" w:rsidP="00C32AC8">
      <w:pPr>
        <w:jc w:val="right"/>
        <w:rPr>
          <w:rFonts w:ascii="Times New Roman" w:hAnsi="Times New Roman"/>
          <w:lang w:eastAsia="cs-CZ"/>
        </w:rPr>
      </w:pPr>
    </w:p>
    <w:sectPr w:rsidR="00C32AC8" w:rsidRPr="00C32AC8" w:rsidSect="00A42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5961A20"/>
    <w:lvl w:ilvl="0">
      <w:start w:val="1"/>
      <w:numFmt w:val="decimal"/>
      <w:lvlText w:val="%1."/>
      <w:lvlJc w:val="left"/>
      <w:rPr>
        <w:b w:val="0"/>
        <w:bCs w:val="0"/>
        <w:i w:val="0"/>
        <w:iCs w:val="0"/>
        <w:smallCaps w:val="0"/>
        <w:strike w:val="0"/>
        <w:color w:val="000000"/>
        <w:spacing w:val="0"/>
        <w:w w:val="100"/>
        <w:position w:val="0"/>
        <w:sz w:val="24"/>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21C65CF2"/>
    <w:multiLevelType w:val="hybridMultilevel"/>
    <w:tmpl w:val="D818C6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AFC7495"/>
    <w:multiLevelType w:val="multilevel"/>
    <w:tmpl w:val="25C4182A"/>
    <w:lvl w:ilvl="0">
      <w:start w:val="1"/>
      <w:numFmt w:val="decimal"/>
      <w:lvlText w:val="%1."/>
      <w:lvlJc w:val="left"/>
      <w:rPr>
        <w:b w:val="0"/>
        <w:bCs w:val="0"/>
        <w:i w:val="0"/>
        <w:iCs w:val="0"/>
        <w:smallCaps w:val="0"/>
        <w:strike w:val="0"/>
        <w:color w:val="000000"/>
        <w:spacing w:val="0"/>
        <w:w w:val="100"/>
        <w:position w:val="0"/>
        <w:sz w:val="24"/>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64FB4332"/>
    <w:multiLevelType w:val="hybridMultilevel"/>
    <w:tmpl w:val="8D6AA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C69E1"/>
    <w:multiLevelType w:val="multilevel"/>
    <w:tmpl w:val="18B2A5FA"/>
    <w:lvl w:ilvl="0">
      <w:start w:val="1"/>
      <w:numFmt w:val="lowerLetter"/>
      <w:lvlText w:val="%1)"/>
      <w:lvlJc w:val="left"/>
      <w:rPr>
        <w:b w:val="0"/>
        <w:bCs w:val="0"/>
        <w:i w:val="0"/>
        <w:iCs w:val="0"/>
        <w:smallCaps w:val="0"/>
        <w:strike w:val="0"/>
        <w:color w:val="000000"/>
        <w:spacing w:val="0"/>
        <w:w w:val="100"/>
        <w:position w:val="0"/>
        <w:sz w:val="28"/>
        <w:szCs w:val="18"/>
        <w:u w:val="none"/>
      </w:rPr>
    </w:lvl>
    <w:lvl w:ilvl="1">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num w:numId="1">
    <w:abstractNumId w:val="0"/>
  </w:num>
  <w:num w:numId="2">
    <w:abstractNumId w:val="9"/>
  </w:num>
  <w:num w:numId="3">
    <w:abstractNumId w:val="7"/>
  </w:num>
  <w:num w:numId="4">
    <w:abstractNumId w:val="8"/>
  </w:num>
  <w:num w:numId="5">
    <w:abstractNumId w:val="1"/>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0348"/>
    <w:rsid w:val="00005FBB"/>
    <w:rsid w:val="00007BCC"/>
    <w:rsid w:val="00015633"/>
    <w:rsid w:val="000217BB"/>
    <w:rsid w:val="00027239"/>
    <w:rsid w:val="00061BCA"/>
    <w:rsid w:val="00080799"/>
    <w:rsid w:val="000D4BBA"/>
    <w:rsid w:val="000D64F3"/>
    <w:rsid w:val="000F04BA"/>
    <w:rsid w:val="000F74D9"/>
    <w:rsid w:val="001A307C"/>
    <w:rsid w:val="001A3DB1"/>
    <w:rsid w:val="001C42F4"/>
    <w:rsid w:val="001C721A"/>
    <w:rsid w:val="00215C4A"/>
    <w:rsid w:val="00217CE6"/>
    <w:rsid w:val="0022314F"/>
    <w:rsid w:val="00241BCD"/>
    <w:rsid w:val="00252A36"/>
    <w:rsid w:val="00254EED"/>
    <w:rsid w:val="002607A8"/>
    <w:rsid w:val="0029120A"/>
    <w:rsid w:val="002A5D05"/>
    <w:rsid w:val="002B0EAC"/>
    <w:rsid w:val="002E07F1"/>
    <w:rsid w:val="002E2F9F"/>
    <w:rsid w:val="002E57A2"/>
    <w:rsid w:val="00364D46"/>
    <w:rsid w:val="0038387A"/>
    <w:rsid w:val="004713EF"/>
    <w:rsid w:val="00485834"/>
    <w:rsid w:val="00490173"/>
    <w:rsid w:val="00493882"/>
    <w:rsid w:val="004D5306"/>
    <w:rsid w:val="0051103B"/>
    <w:rsid w:val="00520F4C"/>
    <w:rsid w:val="005913D5"/>
    <w:rsid w:val="0059786A"/>
    <w:rsid w:val="005C3919"/>
    <w:rsid w:val="005D342A"/>
    <w:rsid w:val="00605FEF"/>
    <w:rsid w:val="00611A17"/>
    <w:rsid w:val="00637EF8"/>
    <w:rsid w:val="00644B90"/>
    <w:rsid w:val="0067047C"/>
    <w:rsid w:val="006A51D9"/>
    <w:rsid w:val="006A6D30"/>
    <w:rsid w:val="006B2888"/>
    <w:rsid w:val="006B75D0"/>
    <w:rsid w:val="006C3FE1"/>
    <w:rsid w:val="006C4857"/>
    <w:rsid w:val="0071537F"/>
    <w:rsid w:val="00732D49"/>
    <w:rsid w:val="0074320B"/>
    <w:rsid w:val="007503A7"/>
    <w:rsid w:val="007511C4"/>
    <w:rsid w:val="0078349A"/>
    <w:rsid w:val="00791404"/>
    <w:rsid w:val="0079287D"/>
    <w:rsid w:val="007C25BB"/>
    <w:rsid w:val="007D733E"/>
    <w:rsid w:val="007E6562"/>
    <w:rsid w:val="00805AB4"/>
    <w:rsid w:val="00812948"/>
    <w:rsid w:val="00820A6B"/>
    <w:rsid w:val="00826D5C"/>
    <w:rsid w:val="008C6D8C"/>
    <w:rsid w:val="008E62EC"/>
    <w:rsid w:val="008F0832"/>
    <w:rsid w:val="00905AFA"/>
    <w:rsid w:val="00953674"/>
    <w:rsid w:val="009701F0"/>
    <w:rsid w:val="00970348"/>
    <w:rsid w:val="00972536"/>
    <w:rsid w:val="00975989"/>
    <w:rsid w:val="00993EBF"/>
    <w:rsid w:val="009B30E9"/>
    <w:rsid w:val="009C1244"/>
    <w:rsid w:val="009C1949"/>
    <w:rsid w:val="00A01562"/>
    <w:rsid w:val="00A0520C"/>
    <w:rsid w:val="00A07B66"/>
    <w:rsid w:val="00A1540A"/>
    <w:rsid w:val="00A42FDA"/>
    <w:rsid w:val="00A6711E"/>
    <w:rsid w:val="00AB758D"/>
    <w:rsid w:val="00B06566"/>
    <w:rsid w:val="00B1488D"/>
    <w:rsid w:val="00B6177F"/>
    <w:rsid w:val="00BC3080"/>
    <w:rsid w:val="00BD23B4"/>
    <w:rsid w:val="00BE2EDC"/>
    <w:rsid w:val="00C221D4"/>
    <w:rsid w:val="00C32AC8"/>
    <w:rsid w:val="00C36B82"/>
    <w:rsid w:val="00C36F75"/>
    <w:rsid w:val="00C81EC4"/>
    <w:rsid w:val="00CF0C4A"/>
    <w:rsid w:val="00CF712F"/>
    <w:rsid w:val="00D01F19"/>
    <w:rsid w:val="00D129B9"/>
    <w:rsid w:val="00D5442A"/>
    <w:rsid w:val="00D76612"/>
    <w:rsid w:val="00D84F85"/>
    <w:rsid w:val="00D9140A"/>
    <w:rsid w:val="00DB2016"/>
    <w:rsid w:val="00DE1635"/>
    <w:rsid w:val="00E02DD0"/>
    <w:rsid w:val="00E14FAD"/>
    <w:rsid w:val="00E513CC"/>
    <w:rsid w:val="00E51B02"/>
    <w:rsid w:val="00E71CF7"/>
    <w:rsid w:val="00EC695E"/>
    <w:rsid w:val="00ED4A5D"/>
    <w:rsid w:val="00EE0AD0"/>
    <w:rsid w:val="00F106A5"/>
    <w:rsid w:val="00F757E7"/>
    <w:rsid w:val="00F84DBB"/>
    <w:rsid w:val="00FB72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540A"/>
    <w:pPr>
      <w:spacing w:after="160" w:line="259" w:lineRule="auto"/>
    </w:pPr>
    <w:rPr>
      <w:sz w:val="22"/>
      <w:szCs w:val="22"/>
      <w:lang w:eastAsia="en-US"/>
    </w:rPr>
  </w:style>
  <w:style w:type="paragraph" w:styleId="Nadpis1">
    <w:name w:val="heading 1"/>
    <w:basedOn w:val="Normln"/>
    <w:next w:val="Normln"/>
    <w:link w:val="Nadpis1Char"/>
    <w:uiPriority w:val="9"/>
    <w:qFormat/>
    <w:rsid w:val="0052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03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0348"/>
    <w:rPr>
      <w:rFonts w:ascii="Tahoma" w:hAnsi="Tahoma" w:cs="Tahoma"/>
      <w:sz w:val="16"/>
      <w:szCs w:val="16"/>
      <w:lang w:eastAsia="en-US"/>
    </w:rPr>
  </w:style>
  <w:style w:type="table" w:styleId="Mkatabulky">
    <w:name w:val="Table Grid"/>
    <w:basedOn w:val="Normlntabulka"/>
    <w:uiPriority w:val="59"/>
    <w:rsid w:val="00905A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520F4C"/>
    <w:rPr>
      <w:rFonts w:asciiTheme="majorHAnsi" w:eastAsiaTheme="majorEastAsia" w:hAnsiTheme="majorHAnsi" w:cstheme="majorBidi"/>
      <w:b/>
      <w:bCs/>
      <w:color w:val="365F91" w:themeColor="accent1" w:themeShade="BF"/>
      <w:sz w:val="28"/>
      <w:szCs w:val="28"/>
      <w:lang w:eastAsia="en-US"/>
    </w:rPr>
  </w:style>
  <w:style w:type="paragraph" w:styleId="Odstavecseseznamem">
    <w:name w:val="List Paragraph"/>
    <w:basedOn w:val="Normln"/>
    <w:uiPriority w:val="34"/>
    <w:qFormat/>
    <w:rsid w:val="00C36B82"/>
    <w:pPr>
      <w:ind w:left="720"/>
      <w:contextualSpacing/>
    </w:pPr>
  </w:style>
</w:styles>
</file>

<file path=word/webSettings.xml><?xml version="1.0" encoding="utf-8"?>
<w:webSettings xmlns:r="http://schemas.openxmlformats.org/officeDocument/2006/relationships" xmlns:w="http://schemas.openxmlformats.org/wordprocessingml/2006/main">
  <w:divs>
    <w:div w:id="64454150">
      <w:bodyDiv w:val="1"/>
      <w:marLeft w:val="0"/>
      <w:marRight w:val="0"/>
      <w:marTop w:val="0"/>
      <w:marBottom w:val="0"/>
      <w:divBdr>
        <w:top w:val="none" w:sz="0" w:space="0" w:color="auto"/>
        <w:left w:val="none" w:sz="0" w:space="0" w:color="auto"/>
        <w:bottom w:val="none" w:sz="0" w:space="0" w:color="auto"/>
        <w:right w:val="none" w:sz="0" w:space="0" w:color="auto"/>
      </w:divBdr>
    </w:div>
    <w:div w:id="68961830">
      <w:bodyDiv w:val="1"/>
      <w:marLeft w:val="0"/>
      <w:marRight w:val="0"/>
      <w:marTop w:val="0"/>
      <w:marBottom w:val="0"/>
      <w:divBdr>
        <w:top w:val="none" w:sz="0" w:space="0" w:color="auto"/>
        <w:left w:val="none" w:sz="0" w:space="0" w:color="auto"/>
        <w:bottom w:val="none" w:sz="0" w:space="0" w:color="auto"/>
        <w:right w:val="none" w:sz="0" w:space="0" w:color="auto"/>
      </w:divBdr>
    </w:div>
    <w:div w:id="157356263">
      <w:bodyDiv w:val="1"/>
      <w:marLeft w:val="0"/>
      <w:marRight w:val="0"/>
      <w:marTop w:val="0"/>
      <w:marBottom w:val="0"/>
      <w:divBdr>
        <w:top w:val="none" w:sz="0" w:space="0" w:color="auto"/>
        <w:left w:val="none" w:sz="0" w:space="0" w:color="auto"/>
        <w:bottom w:val="none" w:sz="0" w:space="0" w:color="auto"/>
        <w:right w:val="none" w:sz="0" w:space="0" w:color="auto"/>
      </w:divBdr>
    </w:div>
    <w:div w:id="298144579">
      <w:bodyDiv w:val="1"/>
      <w:marLeft w:val="0"/>
      <w:marRight w:val="0"/>
      <w:marTop w:val="0"/>
      <w:marBottom w:val="0"/>
      <w:divBdr>
        <w:top w:val="none" w:sz="0" w:space="0" w:color="auto"/>
        <w:left w:val="none" w:sz="0" w:space="0" w:color="auto"/>
        <w:bottom w:val="none" w:sz="0" w:space="0" w:color="auto"/>
        <w:right w:val="none" w:sz="0" w:space="0" w:color="auto"/>
      </w:divBdr>
    </w:div>
    <w:div w:id="464544058">
      <w:bodyDiv w:val="1"/>
      <w:marLeft w:val="0"/>
      <w:marRight w:val="0"/>
      <w:marTop w:val="0"/>
      <w:marBottom w:val="0"/>
      <w:divBdr>
        <w:top w:val="none" w:sz="0" w:space="0" w:color="auto"/>
        <w:left w:val="none" w:sz="0" w:space="0" w:color="auto"/>
        <w:bottom w:val="none" w:sz="0" w:space="0" w:color="auto"/>
        <w:right w:val="none" w:sz="0" w:space="0" w:color="auto"/>
      </w:divBdr>
    </w:div>
    <w:div w:id="568538517">
      <w:bodyDiv w:val="1"/>
      <w:marLeft w:val="0"/>
      <w:marRight w:val="0"/>
      <w:marTop w:val="0"/>
      <w:marBottom w:val="0"/>
      <w:divBdr>
        <w:top w:val="none" w:sz="0" w:space="0" w:color="auto"/>
        <w:left w:val="none" w:sz="0" w:space="0" w:color="auto"/>
        <w:bottom w:val="none" w:sz="0" w:space="0" w:color="auto"/>
        <w:right w:val="none" w:sz="0" w:space="0" w:color="auto"/>
      </w:divBdr>
    </w:div>
    <w:div w:id="642344931">
      <w:bodyDiv w:val="1"/>
      <w:marLeft w:val="0"/>
      <w:marRight w:val="0"/>
      <w:marTop w:val="0"/>
      <w:marBottom w:val="0"/>
      <w:divBdr>
        <w:top w:val="none" w:sz="0" w:space="0" w:color="auto"/>
        <w:left w:val="none" w:sz="0" w:space="0" w:color="auto"/>
        <w:bottom w:val="none" w:sz="0" w:space="0" w:color="auto"/>
        <w:right w:val="none" w:sz="0" w:space="0" w:color="auto"/>
      </w:divBdr>
    </w:div>
    <w:div w:id="658003296">
      <w:bodyDiv w:val="1"/>
      <w:marLeft w:val="0"/>
      <w:marRight w:val="0"/>
      <w:marTop w:val="0"/>
      <w:marBottom w:val="0"/>
      <w:divBdr>
        <w:top w:val="none" w:sz="0" w:space="0" w:color="auto"/>
        <w:left w:val="none" w:sz="0" w:space="0" w:color="auto"/>
        <w:bottom w:val="none" w:sz="0" w:space="0" w:color="auto"/>
        <w:right w:val="none" w:sz="0" w:space="0" w:color="auto"/>
      </w:divBdr>
    </w:div>
    <w:div w:id="723215599">
      <w:bodyDiv w:val="1"/>
      <w:marLeft w:val="0"/>
      <w:marRight w:val="0"/>
      <w:marTop w:val="0"/>
      <w:marBottom w:val="0"/>
      <w:divBdr>
        <w:top w:val="none" w:sz="0" w:space="0" w:color="auto"/>
        <w:left w:val="none" w:sz="0" w:space="0" w:color="auto"/>
        <w:bottom w:val="none" w:sz="0" w:space="0" w:color="auto"/>
        <w:right w:val="none" w:sz="0" w:space="0" w:color="auto"/>
      </w:divBdr>
      <w:divsChild>
        <w:div w:id="1187328712">
          <w:marLeft w:val="0"/>
          <w:marRight w:val="0"/>
          <w:marTop w:val="0"/>
          <w:marBottom w:val="0"/>
          <w:divBdr>
            <w:top w:val="none" w:sz="0" w:space="0" w:color="auto"/>
            <w:left w:val="none" w:sz="0" w:space="0" w:color="auto"/>
            <w:bottom w:val="none" w:sz="0" w:space="0" w:color="auto"/>
            <w:right w:val="none" w:sz="0" w:space="0" w:color="auto"/>
          </w:divBdr>
        </w:div>
      </w:divsChild>
    </w:div>
    <w:div w:id="835149636">
      <w:bodyDiv w:val="1"/>
      <w:marLeft w:val="0"/>
      <w:marRight w:val="0"/>
      <w:marTop w:val="0"/>
      <w:marBottom w:val="0"/>
      <w:divBdr>
        <w:top w:val="none" w:sz="0" w:space="0" w:color="auto"/>
        <w:left w:val="none" w:sz="0" w:space="0" w:color="auto"/>
        <w:bottom w:val="none" w:sz="0" w:space="0" w:color="auto"/>
        <w:right w:val="none" w:sz="0" w:space="0" w:color="auto"/>
      </w:divBdr>
      <w:divsChild>
        <w:div w:id="501508375">
          <w:marLeft w:val="0"/>
          <w:marRight w:val="0"/>
          <w:marTop w:val="0"/>
          <w:marBottom w:val="0"/>
          <w:divBdr>
            <w:top w:val="none" w:sz="0" w:space="0" w:color="auto"/>
            <w:left w:val="none" w:sz="0" w:space="0" w:color="auto"/>
            <w:bottom w:val="none" w:sz="0" w:space="0" w:color="auto"/>
            <w:right w:val="none" w:sz="0" w:space="0" w:color="auto"/>
          </w:divBdr>
        </w:div>
      </w:divsChild>
    </w:div>
    <w:div w:id="1499346381">
      <w:bodyDiv w:val="1"/>
      <w:marLeft w:val="0"/>
      <w:marRight w:val="0"/>
      <w:marTop w:val="0"/>
      <w:marBottom w:val="0"/>
      <w:divBdr>
        <w:top w:val="none" w:sz="0" w:space="0" w:color="auto"/>
        <w:left w:val="none" w:sz="0" w:space="0" w:color="auto"/>
        <w:bottom w:val="none" w:sz="0" w:space="0" w:color="auto"/>
        <w:right w:val="none" w:sz="0" w:space="0" w:color="auto"/>
      </w:divBdr>
    </w:div>
    <w:div w:id="1744791476">
      <w:bodyDiv w:val="1"/>
      <w:marLeft w:val="0"/>
      <w:marRight w:val="0"/>
      <w:marTop w:val="0"/>
      <w:marBottom w:val="0"/>
      <w:divBdr>
        <w:top w:val="none" w:sz="0" w:space="0" w:color="auto"/>
        <w:left w:val="none" w:sz="0" w:space="0" w:color="auto"/>
        <w:bottom w:val="none" w:sz="0" w:space="0" w:color="auto"/>
        <w:right w:val="none" w:sz="0" w:space="0" w:color="auto"/>
      </w:divBdr>
    </w:div>
    <w:div w:id="1759403678">
      <w:bodyDiv w:val="1"/>
      <w:marLeft w:val="0"/>
      <w:marRight w:val="0"/>
      <w:marTop w:val="0"/>
      <w:marBottom w:val="0"/>
      <w:divBdr>
        <w:top w:val="none" w:sz="0" w:space="0" w:color="auto"/>
        <w:left w:val="none" w:sz="0" w:space="0" w:color="auto"/>
        <w:bottom w:val="none" w:sz="0" w:space="0" w:color="auto"/>
        <w:right w:val="none" w:sz="0" w:space="0" w:color="auto"/>
      </w:divBdr>
    </w:div>
    <w:div w:id="1819148622">
      <w:bodyDiv w:val="1"/>
      <w:marLeft w:val="0"/>
      <w:marRight w:val="0"/>
      <w:marTop w:val="0"/>
      <w:marBottom w:val="0"/>
      <w:divBdr>
        <w:top w:val="none" w:sz="0" w:space="0" w:color="auto"/>
        <w:left w:val="none" w:sz="0" w:space="0" w:color="auto"/>
        <w:bottom w:val="none" w:sz="0" w:space="0" w:color="auto"/>
        <w:right w:val="none" w:sz="0" w:space="0" w:color="auto"/>
      </w:divBdr>
    </w:div>
    <w:div w:id="1928687276">
      <w:bodyDiv w:val="1"/>
      <w:marLeft w:val="0"/>
      <w:marRight w:val="0"/>
      <w:marTop w:val="0"/>
      <w:marBottom w:val="0"/>
      <w:divBdr>
        <w:top w:val="none" w:sz="0" w:space="0" w:color="auto"/>
        <w:left w:val="none" w:sz="0" w:space="0" w:color="auto"/>
        <w:bottom w:val="none" w:sz="0" w:space="0" w:color="auto"/>
        <w:right w:val="none" w:sz="0" w:space="0" w:color="auto"/>
      </w:divBdr>
    </w:div>
    <w:div w:id="19433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DDFD-1700-4C0E-A6DC-04F61DCC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12</Pages>
  <Words>3240</Words>
  <Characters>19119</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vachule</dc:creator>
  <cp:lastModifiedBy>vachule</cp:lastModifiedBy>
  <cp:revision>7</cp:revision>
  <dcterms:created xsi:type="dcterms:W3CDTF">2017-06-21T18:31:00Z</dcterms:created>
  <dcterms:modified xsi:type="dcterms:W3CDTF">2017-10-10T16:23:00Z</dcterms:modified>
</cp:coreProperties>
</file>