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36A2" w:rsidRPr="00BC36A2" w:rsidRDefault="00BC36A2" w:rsidP="00BC36A2">
      <w:pPr>
        <w:spacing w:before="1560" w:after="600" w:line="240" w:lineRule="auto"/>
        <w:jc w:val="center"/>
        <w:rPr>
          <w:rFonts w:ascii="Georgia" w:eastAsia="Times New Roman" w:hAnsi="Georgia" w:cs="Georgia"/>
          <w:color w:val="000000"/>
          <w:w w:val="80"/>
          <w:sz w:val="96"/>
          <w:szCs w:val="66"/>
          <w:lang w:val="cs-CZ" w:eastAsia="cs-CZ"/>
        </w:rPr>
      </w:pPr>
      <w:bookmarkStart w:id="0" w:name="bookmark0"/>
      <w:r w:rsidRPr="00BC36A2">
        <w:rPr>
          <w:rFonts w:ascii="Georgia" w:eastAsia="Times New Roman" w:hAnsi="Georgia" w:cs="Georgia"/>
          <w:color w:val="000000"/>
          <w:w w:val="80"/>
          <w:sz w:val="96"/>
          <w:szCs w:val="66"/>
          <w:lang w:val="cs-CZ" w:eastAsia="cs-CZ"/>
        </w:rPr>
        <w:t>Zpráva a výkaz jmění</w:t>
      </w:r>
      <w:bookmarkEnd w:id="0"/>
    </w:p>
    <w:p w:rsidR="00BC36A2" w:rsidRPr="00BC36A2" w:rsidRDefault="00C6187C" w:rsidP="00BC36A2">
      <w:pPr>
        <w:spacing w:after="360" w:line="240" w:lineRule="auto"/>
        <w:jc w:val="center"/>
        <w:rPr>
          <w:rFonts w:ascii="Georgia" w:eastAsia="Times New Roman" w:hAnsi="Georgia" w:cs="Georgia"/>
          <w:b/>
          <w:bCs/>
          <w:color w:val="000000"/>
          <w:sz w:val="48"/>
          <w:szCs w:val="42"/>
          <w:lang w:val="cs-CZ" w:eastAsia="cs-CZ"/>
        </w:rPr>
      </w:pPr>
      <w:bookmarkStart w:id="1" w:name="bookmark1"/>
      <w:r>
        <w:rPr>
          <w:rFonts w:ascii="Georgia" w:eastAsia="Times New Roman" w:hAnsi="Georgia" w:cs="Georgia"/>
          <w:b/>
          <w:bCs/>
          <w:color w:val="000000"/>
          <w:sz w:val="48"/>
          <w:szCs w:val="42"/>
          <w:lang w:val="cs-CZ" w:eastAsia="cs-CZ"/>
        </w:rPr>
        <w:t xml:space="preserve">Klárova </w:t>
      </w:r>
      <w:r w:rsidR="00BC36A2" w:rsidRPr="00BC36A2">
        <w:rPr>
          <w:rFonts w:ascii="Georgia" w:eastAsia="Times New Roman" w:hAnsi="Georgia" w:cs="Georgia"/>
          <w:b/>
          <w:bCs/>
          <w:color w:val="000000"/>
          <w:sz w:val="48"/>
          <w:szCs w:val="42"/>
          <w:lang w:val="cs-CZ" w:eastAsia="cs-CZ"/>
        </w:rPr>
        <w:t>ústavu</w:t>
      </w:r>
      <w:bookmarkEnd w:id="1"/>
    </w:p>
    <w:p w:rsidR="00BC36A2" w:rsidRPr="00BC36A2" w:rsidRDefault="00BC36A2" w:rsidP="00BC36A2">
      <w:pPr>
        <w:tabs>
          <w:tab w:val="left" w:pos="3015"/>
        </w:tabs>
        <w:spacing w:after="0" w:line="240" w:lineRule="auto"/>
        <w:jc w:val="center"/>
        <w:rPr>
          <w:rFonts w:ascii="Century Schoolbook" w:eastAsia="Times New Roman" w:hAnsi="Century Schoolbook" w:cs="Century Schoolbook"/>
          <w:color w:val="000000"/>
          <w:szCs w:val="18"/>
          <w:lang w:val="cs-CZ" w:eastAsia="cs-CZ"/>
        </w:rPr>
      </w:pPr>
      <w:r w:rsidRPr="00BC36A2">
        <w:rPr>
          <w:rFonts w:ascii="Century Schoolbook" w:eastAsia="Times New Roman" w:hAnsi="Century Schoolbook" w:cs="Century Schoolbook"/>
          <w:color w:val="000000"/>
          <w:szCs w:val="18"/>
          <w:lang w:val="cs-CZ" w:eastAsia="cs-CZ"/>
        </w:rPr>
        <w:t>pro</w:t>
      </w:r>
    </w:p>
    <w:p w:rsidR="00BC36A2" w:rsidRPr="00BC36A2" w:rsidRDefault="00BC36A2" w:rsidP="00BC36A2">
      <w:pPr>
        <w:spacing w:before="360" w:after="0" w:line="240" w:lineRule="auto"/>
        <w:jc w:val="center"/>
        <w:rPr>
          <w:rFonts w:ascii="Georgia" w:eastAsia="Times New Roman" w:hAnsi="Georgia" w:cs="Georgia"/>
          <w:b/>
          <w:bCs/>
          <w:color w:val="000000"/>
          <w:sz w:val="48"/>
          <w:szCs w:val="42"/>
          <w:lang w:val="cs-CZ" w:eastAsia="cs-CZ"/>
        </w:rPr>
      </w:pPr>
      <w:bookmarkStart w:id="2" w:name="bookmark2"/>
      <w:r w:rsidRPr="00BC36A2">
        <w:rPr>
          <w:rFonts w:ascii="Georgia" w:eastAsia="Times New Roman" w:hAnsi="Georgia" w:cs="Georgia"/>
          <w:b/>
          <w:bCs/>
          <w:color w:val="000000"/>
          <w:sz w:val="48"/>
          <w:szCs w:val="42"/>
          <w:lang w:val="cs-CZ" w:eastAsia="cs-CZ"/>
        </w:rPr>
        <w:t>zaopatření a zaměstnání</w:t>
      </w:r>
      <w:bookmarkEnd w:id="2"/>
    </w:p>
    <w:p w:rsidR="00BC36A2" w:rsidRPr="00C6187C" w:rsidRDefault="00BC36A2" w:rsidP="00C6187C">
      <w:pPr>
        <w:spacing w:before="360" w:after="0" w:line="240" w:lineRule="auto"/>
        <w:jc w:val="center"/>
        <w:rPr>
          <w:rFonts w:ascii="Century Schoolbook" w:eastAsia="Times New Roman" w:hAnsi="Century Schoolbook" w:cs="Century Schoolbook"/>
          <w:b/>
          <w:color w:val="000000"/>
          <w:spacing w:val="-10"/>
          <w:sz w:val="56"/>
          <w:szCs w:val="28"/>
          <w:lang w:val="cs-CZ" w:eastAsia="cs-CZ"/>
        </w:rPr>
      </w:pPr>
      <w:bookmarkStart w:id="3" w:name="bookmark3"/>
      <w:r w:rsidRPr="00C6187C">
        <w:rPr>
          <w:rFonts w:ascii="Century Schoolbook" w:eastAsia="Times New Roman" w:hAnsi="Century Schoolbook" w:cs="Century Schoolbook"/>
          <w:b/>
          <w:color w:val="000000"/>
          <w:sz w:val="56"/>
          <w:szCs w:val="28"/>
          <w:lang w:val="cs-CZ" w:eastAsia="cs-CZ"/>
        </w:rPr>
        <w:t>dospělých slepců</w:t>
      </w:r>
      <w:bookmarkEnd w:id="3"/>
      <w:r w:rsidR="00C6187C" w:rsidRPr="00C6187C">
        <w:rPr>
          <w:rFonts w:ascii="Century Schoolbook" w:eastAsia="Times New Roman" w:hAnsi="Century Schoolbook" w:cs="Century Schoolbook"/>
          <w:b/>
          <w:color w:val="000000"/>
          <w:sz w:val="56"/>
          <w:szCs w:val="28"/>
          <w:lang w:val="cs-CZ" w:eastAsia="cs-CZ"/>
        </w:rPr>
        <w:t xml:space="preserve"> </w:t>
      </w:r>
      <w:bookmarkStart w:id="4" w:name="bookmark4"/>
      <w:r w:rsidRPr="00C6187C">
        <w:rPr>
          <w:rFonts w:ascii="Century Schoolbook" w:eastAsia="Times New Roman" w:hAnsi="Century Schoolbook" w:cs="Century Schoolbook"/>
          <w:b/>
          <w:color w:val="000000"/>
          <w:spacing w:val="-10"/>
          <w:sz w:val="56"/>
          <w:szCs w:val="28"/>
          <w:lang w:val="cs-CZ" w:eastAsia="cs-CZ"/>
        </w:rPr>
        <w:t>v Čechách</w:t>
      </w:r>
      <w:bookmarkEnd w:id="4"/>
    </w:p>
    <w:p w:rsidR="00BC36A2" w:rsidRPr="00BC36A2" w:rsidRDefault="00B73044" w:rsidP="00BC36A2">
      <w:pPr>
        <w:spacing w:before="360" w:after="1560" w:line="240" w:lineRule="auto"/>
        <w:jc w:val="center"/>
        <w:rPr>
          <w:rFonts w:ascii="Georgia" w:eastAsia="Times New Roman" w:hAnsi="Georgia" w:cs="Georgia"/>
          <w:b/>
          <w:bCs/>
          <w:color w:val="000000"/>
          <w:sz w:val="48"/>
          <w:szCs w:val="42"/>
          <w:lang w:val="cs-CZ" w:eastAsia="cs-CZ"/>
        </w:rPr>
      </w:pPr>
      <w:r>
        <w:rPr>
          <w:rFonts w:ascii="Georgia" w:eastAsia="Times New Roman" w:hAnsi="Georgia" w:cs="Georgia"/>
          <w:b/>
          <w:bCs/>
          <w:color w:val="000000"/>
          <w:sz w:val="48"/>
          <w:szCs w:val="42"/>
          <w:lang w:val="cs-CZ" w:eastAsia="cs-CZ"/>
        </w:rPr>
        <w:t>v roce 1881</w:t>
      </w:r>
      <w:r w:rsidR="00BC36A2" w:rsidRPr="00BC36A2">
        <w:rPr>
          <w:rFonts w:ascii="Georgia" w:eastAsia="Times New Roman" w:hAnsi="Georgia" w:cs="Georgia"/>
          <w:b/>
          <w:bCs/>
          <w:color w:val="000000"/>
          <w:sz w:val="48"/>
          <w:szCs w:val="42"/>
          <w:lang w:val="cs-CZ" w:eastAsia="cs-CZ"/>
        </w:rPr>
        <w:t>.</w:t>
      </w:r>
    </w:p>
    <w:p w:rsidR="00BC36A2" w:rsidRPr="00BC36A2" w:rsidRDefault="00B73044" w:rsidP="00BC36A2">
      <w:pPr>
        <w:spacing w:after="2160" w:line="240" w:lineRule="auto"/>
        <w:jc w:val="center"/>
        <w:rPr>
          <w:rFonts w:ascii="Century Schoolbook" w:eastAsia="Times New Roman" w:hAnsi="Century Schoolbook" w:cs="Century Schoolbook"/>
          <w:color w:val="000000"/>
          <w:sz w:val="32"/>
          <w:szCs w:val="18"/>
          <w:lang w:val="cs-CZ" w:eastAsia="cs-CZ"/>
        </w:rPr>
      </w:pPr>
      <w:r>
        <w:rPr>
          <w:rFonts w:ascii="Century Schoolbook" w:eastAsia="Times New Roman" w:hAnsi="Century Schoolbook" w:cs="Century Schoolbook"/>
          <w:color w:val="000000"/>
          <w:sz w:val="32"/>
          <w:szCs w:val="18"/>
          <w:lang w:val="cs-CZ" w:eastAsia="cs-CZ"/>
        </w:rPr>
        <w:t>Čtyři</w:t>
      </w:r>
      <w:r w:rsidR="00BC36A2" w:rsidRPr="00BC36A2">
        <w:rPr>
          <w:rFonts w:ascii="Century Schoolbook" w:eastAsia="Times New Roman" w:hAnsi="Century Schoolbook" w:cs="Century Schoolbook"/>
          <w:color w:val="000000"/>
          <w:sz w:val="32"/>
          <w:szCs w:val="18"/>
          <w:lang w:val="cs-CZ" w:eastAsia="cs-CZ"/>
        </w:rPr>
        <w:t xml:space="preserve">cátý </w:t>
      </w:r>
      <w:r>
        <w:rPr>
          <w:rFonts w:ascii="Century Schoolbook" w:eastAsia="Times New Roman" w:hAnsi="Century Schoolbook" w:cs="Century Schoolbook"/>
          <w:color w:val="000000"/>
          <w:sz w:val="32"/>
          <w:szCs w:val="18"/>
          <w:lang w:val="cs-CZ" w:eastAsia="cs-CZ"/>
        </w:rPr>
        <w:t xml:space="preserve">devátý </w:t>
      </w:r>
      <w:r w:rsidR="00BC36A2" w:rsidRPr="00BC36A2">
        <w:rPr>
          <w:rFonts w:ascii="Century Schoolbook" w:eastAsia="Times New Roman" w:hAnsi="Century Schoolbook" w:cs="Century Schoolbook"/>
          <w:color w:val="000000"/>
          <w:sz w:val="32"/>
          <w:szCs w:val="18"/>
          <w:lang w:val="cs-CZ" w:eastAsia="cs-CZ"/>
        </w:rPr>
        <w:t xml:space="preserve">ročník od </w:t>
      </w:r>
      <w:r>
        <w:rPr>
          <w:rFonts w:ascii="Century Schoolbook" w:eastAsia="Times New Roman" w:hAnsi="Century Schoolbook" w:cs="Century Schoolbook"/>
          <w:color w:val="000000"/>
          <w:sz w:val="32"/>
          <w:szCs w:val="18"/>
          <w:lang w:val="cs-CZ" w:eastAsia="cs-CZ"/>
        </w:rPr>
        <w:t>1. ledna až do 31. prosince 1881</w:t>
      </w:r>
      <w:r w:rsidR="00BC36A2" w:rsidRPr="00BC36A2">
        <w:rPr>
          <w:rFonts w:ascii="Century Schoolbook" w:eastAsia="Times New Roman" w:hAnsi="Century Schoolbook" w:cs="Century Schoolbook"/>
          <w:color w:val="000000"/>
          <w:sz w:val="32"/>
          <w:szCs w:val="18"/>
          <w:lang w:val="cs-CZ" w:eastAsia="cs-CZ"/>
        </w:rPr>
        <w:t>.</w:t>
      </w:r>
    </w:p>
    <w:p w:rsidR="00BC36A2" w:rsidRPr="00BC36A2" w:rsidRDefault="00BC36A2" w:rsidP="00BC36A2">
      <w:pPr>
        <w:spacing w:after="0" w:line="240" w:lineRule="auto"/>
        <w:jc w:val="center"/>
        <w:rPr>
          <w:rFonts w:ascii="Arial Narrow" w:eastAsia="Times New Roman" w:hAnsi="Arial Narrow" w:cs="Arial Narrow"/>
          <w:b/>
          <w:bCs/>
          <w:color w:val="000000"/>
          <w:sz w:val="40"/>
          <w:szCs w:val="26"/>
          <w:lang w:val="cs-CZ" w:eastAsia="cs-CZ"/>
        </w:rPr>
      </w:pPr>
      <w:r w:rsidRPr="00BC36A2">
        <w:rPr>
          <w:noProof/>
          <w:sz w:val="28"/>
          <w:lang w:val="cs-CZ" w:eastAsia="cs-CZ"/>
        </w:rPr>
        <w:drawing>
          <wp:inline distT="0" distB="0" distL="0" distR="0">
            <wp:extent cx="3486150" cy="184559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lum bright="20000" contrast="40000"/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3670784" cy="194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6A2" w:rsidRPr="00BC36A2" w:rsidRDefault="00BC36A2" w:rsidP="00BC36A2">
      <w:pPr>
        <w:spacing w:before="360" w:after="0" w:line="240" w:lineRule="auto"/>
        <w:jc w:val="center"/>
        <w:rPr>
          <w:rFonts w:ascii="Times New Roman" w:eastAsia="Times New Roman" w:hAnsi="Times New Roman" w:cs="Times New Roman"/>
          <w:sz w:val="40"/>
          <w:szCs w:val="24"/>
          <w:lang w:val="cs-CZ"/>
        </w:rPr>
      </w:pPr>
      <w:r w:rsidRPr="00BC36A2">
        <w:rPr>
          <w:rFonts w:ascii="Arial Narrow" w:eastAsia="Times New Roman" w:hAnsi="Arial Narrow" w:cs="Arial Narrow"/>
          <w:b/>
          <w:bCs/>
          <w:color w:val="000000"/>
          <w:sz w:val="40"/>
          <w:szCs w:val="26"/>
          <w:lang w:val="cs-CZ" w:eastAsia="cs-CZ"/>
        </w:rPr>
        <w:t>V Praze.</w:t>
      </w:r>
    </w:p>
    <w:p w:rsidR="00BC36A2" w:rsidRPr="00BC36A2" w:rsidRDefault="00BC36A2" w:rsidP="00BC36A2">
      <w:pPr>
        <w:spacing w:after="0" w:line="240" w:lineRule="auto"/>
        <w:jc w:val="center"/>
        <w:rPr>
          <w:rFonts w:ascii="Century Schoolbook" w:eastAsia="Times New Roman" w:hAnsi="Century Schoolbook" w:cs="Century Schoolbook"/>
          <w:color w:val="000000"/>
          <w:sz w:val="32"/>
          <w:szCs w:val="15"/>
          <w:lang w:val="cs-CZ" w:eastAsia="cs-CZ"/>
        </w:rPr>
      </w:pPr>
      <w:r w:rsidRPr="00BC36A2">
        <w:rPr>
          <w:rFonts w:ascii="Century Schoolbook" w:eastAsia="Times New Roman" w:hAnsi="Century Schoolbook" w:cs="Century Schoolbook"/>
          <w:color w:val="000000"/>
          <w:sz w:val="32"/>
          <w:szCs w:val="15"/>
          <w:lang w:val="cs-CZ" w:eastAsia="cs-CZ"/>
        </w:rPr>
        <w:t xml:space="preserve">Vlastní náklad. — Tiskem Rohlíčka a </w:t>
      </w:r>
      <w:proofErr w:type="spellStart"/>
      <w:r w:rsidRPr="00BC36A2">
        <w:rPr>
          <w:rFonts w:ascii="Century Schoolbook" w:eastAsia="Times New Roman" w:hAnsi="Century Schoolbook" w:cs="Century Schoolbook"/>
          <w:color w:val="000000"/>
          <w:sz w:val="32"/>
          <w:szCs w:val="15"/>
          <w:lang w:val="cs-CZ" w:eastAsia="cs-CZ"/>
        </w:rPr>
        <w:t>Sieverse</w:t>
      </w:r>
      <w:proofErr w:type="spellEnd"/>
      <w:r w:rsidRPr="00BC36A2">
        <w:rPr>
          <w:rFonts w:ascii="Century Schoolbook" w:eastAsia="Times New Roman" w:hAnsi="Century Schoolbook" w:cs="Century Schoolbook"/>
          <w:color w:val="000000"/>
          <w:sz w:val="32"/>
          <w:szCs w:val="15"/>
          <w:lang w:val="cs-CZ" w:eastAsia="cs-CZ"/>
        </w:rPr>
        <w:t>.</w:t>
      </w:r>
    </w:p>
    <w:p w:rsidR="00F5582A" w:rsidRPr="00BC36A2" w:rsidRDefault="00B73044" w:rsidP="00BC36A2">
      <w:pPr>
        <w:jc w:val="center"/>
        <w:rPr>
          <w:rFonts w:ascii="Elephant" w:hAnsi="Elephant"/>
          <w:b/>
          <w:sz w:val="36"/>
        </w:rPr>
      </w:pPr>
      <w:r>
        <w:rPr>
          <w:rFonts w:ascii="Elephant" w:hAnsi="Elephant"/>
          <w:b/>
          <w:sz w:val="36"/>
        </w:rPr>
        <w:t>1882</w:t>
      </w:r>
    </w:p>
    <w:p w:rsidR="00B73044" w:rsidRPr="00C6187C" w:rsidRDefault="00B73044" w:rsidP="00B73044">
      <w:pPr>
        <w:spacing w:after="0" w:line="240" w:lineRule="auto"/>
        <w:ind w:firstLine="720"/>
        <w:jc w:val="center"/>
        <w:rPr>
          <w:rFonts w:ascii="Georgia" w:eastAsia="Times New Roman" w:hAnsi="Georgia" w:cs="Georgia"/>
          <w:bCs/>
          <w:color w:val="000000"/>
          <w:sz w:val="72"/>
          <w:szCs w:val="42"/>
          <w:lang w:val="cs-CZ" w:eastAsia="cs-CZ"/>
        </w:rPr>
      </w:pPr>
      <w:r w:rsidRPr="00C6187C">
        <w:rPr>
          <w:rFonts w:ascii="Georgia" w:eastAsia="Times New Roman" w:hAnsi="Georgia" w:cs="Georgia"/>
          <w:bCs/>
          <w:color w:val="000000"/>
          <w:sz w:val="72"/>
          <w:szCs w:val="42"/>
          <w:lang w:val="cs-CZ" w:eastAsia="cs-CZ"/>
        </w:rPr>
        <w:lastRenderedPageBreak/>
        <w:t>Roční</w:t>
      </w:r>
      <w:r w:rsidR="00C6187C" w:rsidRPr="00C6187C">
        <w:rPr>
          <w:rFonts w:ascii="Georgia" w:eastAsia="Times New Roman" w:hAnsi="Georgia" w:cs="Georgia"/>
          <w:bCs/>
          <w:color w:val="000000"/>
          <w:sz w:val="72"/>
          <w:szCs w:val="42"/>
          <w:lang w:val="cs-CZ" w:eastAsia="cs-CZ"/>
        </w:rPr>
        <w:t xml:space="preserve"> </w:t>
      </w:r>
      <w:r w:rsidRPr="00C6187C">
        <w:rPr>
          <w:rFonts w:ascii="Georgia" w:eastAsia="Times New Roman" w:hAnsi="Georgia" w:cs="Georgia"/>
          <w:bCs/>
          <w:color w:val="000000"/>
          <w:sz w:val="72"/>
          <w:szCs w:val="42"/>
          <w:lang w:val="cs-CZ" w:eastAsia="cs-CZ"/>
        </w:rPr>
        <w:t>rozhled.</w:t>
      </w:r>
    </w:p>
    <w:p w:rsidR="00B73044" w:rsidRPr="00B73044" w:rsidRDefault="00B73044" w:rsidP="00B73044">
      <w:pPr>
        <w:spacing w:after="0" w:line="240" w:lineRule="auto"/>
        <w:ind w:firstLine="720"/>
        <w:jc w:val="center"/>
        <w:rPr>
          <w:rFonts w:ascii="Century Schoolbook" w:eastAsia="Times New Roman" w:hAnsi="Century Schoolbook" w:cs="Century Schoolbook"/>
          <w:color w:val="000000"/>
          <w:sz w:val="44"/>
          <w:szCs w:val="18"/>
          <w:lang w:val="cs-CZ" w:eastAsia="cs-CZ"/>
        </w:rPr>
      </w:pPr>
    </w:p>
    <w:p w:rsidR="00B73044" w:rsidRPr="00B73044" w:rsidRDefault="00B73044" w:rsidP="00B73044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B73044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Klárův ústav pro zaopatřováni a zaměstnávání dospělých slepců počíná svou </w:t>
      </w:r>
      <w:proofErr w:type="spellStart"/>
      <w:r w:rsidRPr="00B73044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devětačtyrycátou</w:t>
      </w:r>
      <w:proofErr w:type="spellEnd"/>
      <w:r w:rsidRPr="00B73044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výroční zprávu oznáme</w:t>
      </w:r>
      <w:r w:rsidRPr="00B73044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ním, že během roku 1881. sedm slepců nově do ústavu při</w:t>
      </w:r>
      <w:r w:rsidRPr="00B73044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jato bylo a sice:</w:t>
      </w:r>
    </w:p>
    <w:p w:rsidR="00B73044" w:rsidRPr="00B73044" w:rsidRDefault="00B73044" w:rsidP="00687D54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B73044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Pavlína </w:t>
      </w:r>
      <w:proofErr w:type="spellStart"/>
      <w:r w:rsidRPr="00B73044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Bracháčkova</w:t>
      </w:r>
      <w:proofErr w:type="spellEnd"/>
      <w:r w:rsidRPr="00B73044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z Branné na nadaci prof. dr. Antonína </w:t>
      </w:r>
      <w:proofErr w:type="spellStart"/>
      <w:r w:rsidRPr="00B73044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Fähnricha</w:t>
      </w:r>
      <w:proofErr w:type="spellEnd"/>
      <w:r w:rsidRPr="00B73044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pro slepé.</w:t>
      </w:r>
    </w:p>
    <w:p w:rsidR="00B73044" w:rsidRPr="00B73044" w:rsidRDefault="00B73044" w:rsidP="00687D54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B73044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Antonie </w:t>
      </w:r>
      <w:proofErr w:type="spellStart"/>
      <w:r w:rsidRPr="00B73044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Simáčkováz</w:t>
      </w:r>
      <w:proofErr w:type="spellEnd"/>
      <w:r w:rsidRPr="00B73044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</w:t>
      </w:r>
      <w:proofErr w:type="spellStart"/>
      <w:r w:rsidRPr="00B73044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Křince</w:t>
      </w:r>
      <w:proofErr w:type="spellEnd"/>
      <w:r w:rsidRPr="00B73044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na nadaci korunního prince Rudolfa založenou od okresu Poděbradského pro slepce.</w:t>
      </w:r>
    </w:p>
    <w:p w:rsidR="00B73044" w:rsidRPr="00B73044" w:rsidRDefault="00B73044" w:rsidP="00687D54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B73044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Tomáš Liška z Mnichu na nadaci pro slepé okresu Kamenického.</w:t>
      </w:r>
    </w:p>
    <w:p w:rsidR="00B73044" w:rsidRPr="00B73044" w:rsidRDefault="00B73044" w:rsidP="00687D54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B73044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Marie </w:t>
      </w:r>
      <w:proofErr w:type="spellStart"/>
      <w:r w:rsidRPr="00B73044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Chmeličkova</w:t>
      </w:r>
      <w:proofErr w:type="spellEnd"/>
      <w:r w:rsidRPr="00B73044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z Mníšku na nadaci císaře Fer</w:t>
      </w:r>
      <w:r w:rsidRPr="00B73044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dinanda pro slepce.</w:t>
      </w:r>
    </w:p>
    <w:p w:rsidR="00B73044" w:rsidRPr="00B73044" w:rsidRDefault="00B73044" w:rsidP="00687D54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B73044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Alžběta D u b á n e k na královéhradeckou </w:t>
      </w:r>
      <w:proofErr w:type="spellStart"/>
      <w:r w:rsidRPr="00B73044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diecesní</w:t>
      </w:r>
      <w:proofErr w:type="spellEnd"/>
      <w:r w:rsidRPr="00B73044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na</w:t>
      </w:r>
      <w:r w:rsidRPr="00B73044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daci pro slepce.</w:t>
      </w:r>
    </w:p>
    <w:p w:rsidR="00B73044" w:rsidRPr="00B73044" w:rsidRDefault="00B73044" w:rsidP="00687D54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B73044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Ferdinand </w:t>
      </w:r>
      <w:proofErr w:type="spellStart"/>
      <w:r w:rsidRPr="00B73044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Kunzendörfer</w:t>
      </w:r>
      <w:proofErr w:type="spellEnd"/>
      <w:r w:rsidRPr="00B73044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z Rakovníka na útraty první pražské akciové továrny na stroje a posléze slepý a hluchý František Fischer z Chomutova na vlastní útraty který </w:t>
      </w:r>
      <w:proofErr w:type="spellStart"/>
      <w:r w:rsidRPr="00B73044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teprvé</w:t>
      </w:r>
      <w:proofErr w:type="spellEnd"/>
      <w:r w:rsidRPr="00B73044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několik dní před ukončením roku do ústavu vstoupil.</w:t>
      </w:r>
    </w:p>
    <w:p w:rsidR="00B73044" w:rsidRPr="00B73044" w:rsidRDefault="00B73044" w:rsidP="00687D54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B73044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Ani tohoto roku nikdo z chovanců nezemřel, tak že ústav během pěti let žádného chovance úmrtím neztratil.</w:t>
      </w:r>
    </w:p>
    <w:p w:rsidR="00B73044" w:rsidRPr="00B73044" w:rsidRDefault="00B73044" w:rsidP="00687D54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B73044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Člen ředitelstva pan </w:t>
      </w:r>
      <w:proofErr w:type="spellStart"/>
      <w:r w:rsidRPr="00B73044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cís</w:t>
      </w:r>
      <w:proofErr w:type="spellEnd"/>
      <w:r w:rsidRPr="00B73044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</w:t>
      </w:r>
      <w:proofErr w:type="spellStart"/>
      <w:r w:rsidRPr="00B73044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kr</w:t>
      </w:r>
      <w:proofErr w:type="spellEnd"/>
      <w:r w:rsidRPr="00B73044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vrchní </w:t>
      </w:r>
      <w:proofErr w:type="spellStart"/>
      <w:r w:rsidRPr="00B73044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inžinýr</w:t>
      </w:r>
      <w:proofErr w:type="spellEnd"/>
      <w:r w:rsidRPr="00B73044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Karel </w:t>
      </w:r>
      <w:proofErr w:type="spellStart"/>
      <w:r w:rsidRPr="00B73044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Scheiner</w:t>
      </w:r>
      <w:proofErr w:type="spellEnd"/>
      <w:r w:rsidRPr="00B73044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, který vždy ústavu velmi platné služby prokazo</w:t>
      </w:r>
      <w:r w:rsidRPr="00B73044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val, byl </w:t>
      </w:r>
      <w:proofErr w:type="spellStart"/>
      <w:r w:rsidRPr="00B73044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jménován</w:t>
      </w:r>
      <w:proofErr w:type="spellEnd"/>
      <w:r w:rsidRPr="00B73044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</w:t>
      </w:r>
      <w:proofErr w:type="spellStart"/>
      <w:r w:rsidRPr="00B73044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c</w:t>
      </w:r>
      <w:proofErr w:type="spellEnd"/>
      <w:r w:rsidRPr="00B73044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 k. stavebním radou a přednostou tech</w:t>
      </w:r>
      <w:r w:rsidRPr="00B73044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nického oddělení zemské vlády v Opavě, následkem čehož z ředitelstva vystoupil.</w:t>
      </w:r>
    </w:p>
    <w:p w:rsidR="00AE18E9" w:rsidRPr="00AE18E9" w:rsidRDefault="00AE18E9" w:rsidP="00687D54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Jeho místo v direktoriu zaujal co technický rádce pan c. k. </w:t>
      </w:r>
      <w:proofErr w:type="spellStart"/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mistodržitelský</w:t>
      </w:r>
      <w:proofErr w:type="spellEnd"/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inženýr pan Antonín Rosenberg, jehož vydatné pomoci ústav se těší, jakož jí požíval za jeho před</w:t>
      </w:r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chůdce.</w:t>
      </w:r>
    </w:p>
    <w:p w:rsidR="00AE18E9" w:rsidRPr="00AE18E9" w:rsidRDefault="00AE18E9" w:rsidP="00687D54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Ústav želí ztráty dvou dlouholetých přispívajících členů a dobrodinců, — zesnuli totiž v Pánu: J. </w:t>
      </w:r>
      <w:proofErr w:type="spellStart"/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Exellencí</w:t>
      </w:r>
      <w:proofErr w:type="spellEnd"/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paní Anna hraběnka </w:t>
      </w:r>
      <w:proofErr w:type="spellStart"/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Harrachová</w:t>
      </w:r>
      <w:proofErr w:type="spellEnd"/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rozená kněžna </w:t>
      </w:r>
      <w:proofErr w:type="spellStart"/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Lobkovicova</w:t>
      </w:r>
      <w:proofErr w:type="spellEnd"/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a p. Gustav Ledvinka rytíř z </w:t>
      </w:r>
      <w:proofErr w:type="spellStart"/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Adlerfelsu</w:t>
      </w:r>
      <w:proofErr w:type="spellEnd"/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 Za členy při</w:t>
      </w:r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spívající přistoupili: J. Jasnosti Gabriela kněžna </w:t>
      </w:r>
      <w:proofErr w:type="spellStart"/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Hatzfeld</w:t>
      </w:r>
      <w:proofErr w:type="spellEnd"/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- </w:t>
      </w:r>
      <w:proofErr w:type="spellStart"/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Wildenburg</w:t>
      </w:r>
      <w:proofErr w:type="spellEnd"/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a slavná obec města Broumova.</w:t>
      </w:r>
    </w:p>
    <w:p w:rsidR="00AE18E9" w:rsidRPr="00AE18E9" w:rsidRDefault="00AE18E9" w:rsidP="00687D54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Slavnost sňatku J. Císařské Výsosti nejjasnějšího korun</w:t>
      </w:r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ního prince a arciknížete Rudolfa s J. Královskou Výsostí nejjasnější princeznou </w:t>
      </w:r>
      <w:proofErr w:type="spellStart"/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Štefanií</w:t>
      </w:r>
      <w:proofErr w:type="spellEnd"/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Belgickou byla dnem radostným a slavným i pro ústav a jeho chovance.</w:t>
      </w:r>
    </w:p>
    <w:p w:rsidR="00AE18E9" w:rsidRPr="00AE18E9" w:rsidRDefault="00AE18E9" w:rsidP="00687D54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Z rána o 10 hodinách byly v kapli ústavu slavné služby Boží, při nichž chovanci provozovali slavnostní mši k tomu účelu od </w:t>
      </w:r>
      <w:proofErr w:type="spellStart"/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Skuherského</w:t>
      </w:r>
      <w:proofErr w:type="spellEnd"/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složenou. Přítomno bylo mimo ředitel</w:t>
      </w:r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stvo velmi mnoho zbožného lidu.</w:t>
      </w:r>
    </w:p>
    <w:p w:rsidR="00AE18E9" w:rsidRPr="00AE18E9" w:rsidRDefault="00AE18E9" w:rsidP="00687D54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Po službách Božích byla za této příležitosti do ústavu uvedena Marie </w:t>
      </w:r>
      <w:proofErr w:type="spellStart"/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Chmeličkova</w:t>
      </w:r>
      <w:proofErr w:type="spellEnd"/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, jejíž otec po 45 let nepřetržitě </w:t>
      </w:r>
      <w:proofErr w:type="spellStart"/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posléz</w:t>
      </w:r>
      <w:proofErr w:type="spellEnd"/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co strážmistr u 13. pluku dragonů sloužil.</w:t>
      </w:r>
    </w:p>
    <w:p w:rsidR="00AE18E9" w:rsidRPr="00AE18E9" w:rsidRDefault="00AE18E9" w:rsidP="00687D54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Na tento den bylo v poledne chovancům též přilepšeno a jim pak domácí zábava povolena.</w:t>
      </w:r>
    </w:p>
    <w:p w:rsidR="00AE18E9" w:rsidRPr="00AE18E9" w:rsidRDefault="00AE18E9" w:rsidP="00687D54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Však také i mimo ústav bylo tento den na ubohé slepce velkomyslně pamatováno.</w:t>
      </w:r>
    </w:p>
    <w:p w:rsidR="00AE18E9" w:rsidRPr="00AE18E9" w:rsidRDefault="00AE18E9" w:rsidP="00687D54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Slavné okresní zastupitelstvo budějovické založilo za tou</w:t>
      </w:r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to příčinou vlastní nadaci pro jednoho chudého slepce z okresu budějovického a složilo ihned </w:t>
      </w:r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lastRenderedPageBreak/>
        <w:t xml:space="preserve">nadační jistinu v obnose 3200 </w:t>
      </w:r>
      <w:proofErr w:type="spellStart"/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zl</w:t>
      </w:r>
      <w:proofErr w:type="spellEnd"/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za něž na jméno nadace znějící obligace dto. 1. května 1881 č. 30223 na 4100 a č. 123346 (s podílem 13 </w:t>
      </w:r>
      <w:proofErr w:type="spellStart"/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zl</w:t>
      </w:r>
      <w:proofErr w:type="spellEnd"/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.) zakoupena byla.</w:t>
      </w:r>
    </w:p>
    <w:p w:rsidR="00AE18E9" w:rsidRPr="00AE18E9" w:rsidRDefault="00AE18E9" w:rsidP="00687D54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Rovněž usneslo se slavné město Domažlice za příčinou sňatku J. </w:t>
      </w:r>
      <w:proofErr w:type="spellStart"/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cís</w:t>
      </w:r>
      <w:proofErr w:type="spellEnd"/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, Výsosti korunního prince při ústavu se nachá</w:t>
      </w:r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zející neúplnou nadaci města Domažlic pro slepé doplniti, k čemuž odesláno 485 </w:t>
      </w:r>
      <w:proofErr w:type="spellStart"/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zl</w:t>
      </w:r>
      <w:proofErr w:type="spellEnd"/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77 </w:t>
      </w:r>
      <w:proofErr w:type="spellStart"/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kr</w:t>
      </w:r>
      <w:proofErr w:type="spellEnd"/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., jež s dříve již složeným obno</w:t>
      </w:r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sem v státní na </w:t>
      </w:r>
      <w:proofErr w:type="spellStart"/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jmeno</w:t>
      </w:r>
      <w:proofErr w:type="spellEnd"/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nadace znějící obligaci od 1. srpna 1881 č. 123346 znějící na 21.000 </w:t>
      </w:r>
      <w:proofErr w:type="spellStart"/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zl</w:t>
      </w:r>
      <w:proofErr w:type="spellEnd"/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s podílem 4169 </w:t>
      </w:r>
      <w:proofErr w:type="spellStart"/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zl</w:t>
      </w:r>
      <w:proofErr w:type="spellEnd"/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38 </w:t>
      </w:r>
      <w:proofErr w:type="spellStart"/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kr</w:t>
      </w:r>
      <w:proofErr w:type="spellEnd"/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 ulo</w:t>
      </w:r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ženy byly.</w:t>
      </w:r>
    </w:p>
    <w:p w:rsidR="00AE18E9" w:rsidRPr="00AE18E9" w:rsidRDefault="00AE18E9" w:rsidP="00687D54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Oběma nadacím dostalo se cti, že mohou slouti nadace korunního prince Rudolfa a Stefanie. Na obsazení obou byl konkurs ihned vypsán.</w:t>
      </w:r>
    </w:p>
    <w:p w:rsidR="00AE18E9" w:rsidRPr="00AE18E9" w:rsidRDefault="00AE18E9" w:rsidP="00687D54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proofErr w:type="spellStart"/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Ŕiditelstvo</w:t>
      </w:r>
      <w:proofErr w:type="spellEnd"/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ústavu má za svou povinnost oběma korpora</w:t>
      </w:r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cím za jich šlechetný skutek, jímž na chudé slepce bylo pama</w:t>
      </w:r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továno, též i tuto nejvřelejší díky vzdáti.</w:t>
      </w:r>
    </w:p>
    <w:p w:rsidR="00AE18E9" w:rsidRPr="00AE18E9" w:rsidRDefault="00AE18E9" w:rsidP="00687D54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V minulém roce zesnulý řiditel ústavu rytíř z </w:t>
      </w:r>
      <w:proofErr w:type="spellStart"/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Bieschinů</w:t>
      </w:r>
      <w:proofErr w:type="spellEnd"/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byl ve své závěti ústavu, jejž tak dlouho spravoval, a </w:t>
      </w:r>
      <w:proofErr w:type="spellStart"/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slepcůdobrotivě</w:t>
      </w:r>
      <w:proofErr w:type="spellEnd"/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</w:t>
      </w:r>
      <w:proofErr w:type="spellStart"/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pamětliv</w:t>
      </w:r>
      <w:proofErr w:type="spellEnd"/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odkázav 50 </w:t>
      </w:r>
      <w:proofErr w:type="spellStart"/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zl</w:t>
      </w:r>
      <w:proofErr w:type="spellEnd"/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k založení jedné mešní nadaci při kapli sv. Rafaela, pak 200 </w:t>
      </w:r>
      <w:proofErr w:type="spellStart"/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zl</w:t>
      </w:r>
      <w:proofErr w:type="spellEnd"/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na ozdobu téže kaple, 3000 </w:t>
      </w:r>
      <w:proofErr w:type="spellStart"/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zl</w:t>
      </w:r>
      <w:proofErr w:type="spellEnd"/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na založení nadace pro slepé, kteráž by jeho jméno měla a 200 </w:t>
      </w:r>
      <w:proofErr w:type="spellStart"/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zl</w:t>
      </w:r>
      <w:proofErr w:type="spellEnd"/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 k nadaci na svačiny.</w:t>
      </w:r>
    </w:p>
    <w:p w:rsidR="00AE18E9" w:rsidRPr="00AE18E9" w:rsidRDefault="00AE18E9" w:rsidP="00687D54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Všecky tyto milodary pojišťují šlechetnému dárci trvalou vděčnou památku v ústavu. Nadační listiny mešní a na sva</w:t>
      </w:r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činy jsou již zhotoveny a výnosem veleslavného c. k. místo</w:t>
      </w:r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držitelství ze dne 22. dubna 1882 č. 23104 a ze dne 27. dubna 1882 č. 17439 potvrzeny. Jistina nadační 3000 </w:t>
      </w:r>
      <w:proofErr w:type="spellStart"/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zl</w:t>
      </w:r>
      <w:proofErr w:type="spellEnd"/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prozatím s užitkem byla uložena, až by s úroky dosáhla obnos pro nadaci předepsaný 3200 </w:t>
      </w:r>
      <w:proofErr w:type="spellStart"/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zl</w:t>
      </w:r>
      <w:proofErr w:type="spellEnd"/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., kdež pak nadace v život uvedena bude.</w:t>
      </w:r>
    </w:p>
    <w:p w:rsidR="00AE18E9" w:rsidRPr="00AE18E9" w:rsidRDefault="00AE18E9" w:rsidP="00687D54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Při ústavu bylo velké množství nadací na jichž úplné zařízení často pouze nepatrná částka peněz byla složena —  a na jichž doplnění po mnoho let ničím přispěno nebylo.</w:t>
      </w:r>
    </w:p>
    <w:p w:rsidR="00AE18E9" w:rsidRPr="00AE18E9" w:rsidRDefault="00AE18E9" w:rsidP="00687D54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Učiněn tedy, pokud bylo lze, dotaz u zakladatelů, zda souhlasí, by jednotlivé darované, k nadacím určené částky sloučeny býti mohly v jednu nadaci, jež by hned uskutečniti a obsaditi se mohla.</w:t>
      </w:r>
    </w:p>
    <w:p w:rsidR="00AE18E9" w:rsidRPr="00AE18E9" w:rsidRDefault="00AE18E9" w:rsidP="00687D54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Na základě došlých souhlasných vyjádření byly níže vy</w:t>
      </w:r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tknuté obnosy z nadací, jež </w:t>
      </w:r>
      <w:proofErr w:type="spellStart"/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teprvé</w:t>
      </w:r>
      <w:proofErr w:type="spellEnd"/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</w:t>
      </w:r>
      <w:proofErr w:type="spellStart"/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založiti</w:t>
      </w:r>
      <w:proofErr w:type="spellEnd"/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se mají, vyloučeny a kapitálu tak získaného užito na založení nové nadace na věčné časy pro slepce v ústavě, jež udělena byla slepé Heleně </w:t>
      </w:r>
      <w:proofErr w:type="spellStart"/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Resslové</w:t>
      </w:r>
      <w:proofErr w:type="spellEnd"/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z </w:t>
      </w:r>
      <w:proofErr w:type="spellStart"/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Friedlandu</w:t>
      </w:r>
      <w:proofErr w:type="spellEnd"/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; — nadbytečnými pak penězi do</w:t>
      </w:r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plněna nadace císaře Ferdinanda, kteráž v den sňatku J. císařské Výsosti korunního prince slepé Marii </w:t>
      </w:r>
      <w:proofErr w:type="spellStart"/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Chměličkově</w:t>
      </w:r>
      <w:proofErr w:type="spellEnd"/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udělena byla.</w:t>
      </w:r>
    </w:p>
    <w:p w:rsidR="00AE18E9" w:rsidRPr="00AE18E9" w:rsidRDefault="00AE18E9" w:rsidP="005D0E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cs-CZ"/>
        </w:rPr>
      </w:pPr>
      <w:r w:rsidRPr="00AE18E9">
        <w:rPr>
          <w:rFonts w:ascii="Times New Roman" w:eastAsia="Times New Roman" w:hAnsi="Times New Roman" w:cs="Times New Roman"/>
          <w:b/>
          <w:bCs/>
          <w:color w:val="000000"/>
          <w:sz w:val="32"/>
          <w:szCs w:val="30"/>
          <w:lang w:val="cs-CZ" w:eastAsia="cs-CZ"/>
        </w:rPr>
        <w:t>Seznam</w:t>
      </w:r>
    </w:p>
    <w:p w:rsidR="00AE18E9" w:rsidRPr="00AE18E9" w:rsidRDefault="00AE18E9" w:rsidP="005D0ECE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val="cs-CZ"/>
        </w:rPr>
      </w:pPr>
      <w:r w:rsidRPr="00AE18E9">
        <w:rPr>
          <w:rFonts w:ascii="Times New Roman" w:eastAsia="Times New Roman" w:hAnsi="Times New Roman" w:cs="Times New Roman"/>
          <w:b/>
          <w:bCs/>
          <w:color w:val="000000"/>
          <w:szCs w:val="19"/>
          <w:lang w:val="cs-CZ" w:eastAsia="cs-CZ"/>
        </w:rPr>
        <w:t xml:space="preserve">nadačních jistin </w:t>
      </w:r>
      <w:proofErr w:type="spellStart"/>
      <w:r w:rsidRPr="00AE18E9">
        <w:rPr>
          <w:rFonts w:ascii="Times New Roman" w:eastAsia="Times New Roman" w:hAnsi="Times New Roman" w:cs="Times New Roman"/>
          <w:b/>
          <w:bCs/>
          <w:color w:val="000000"/>
          <w:szCs w:val="19"/>
          <w:lang w:val="cs-CZ" w:eastAsia="cs-CZ"/>
        </w:rPr>
        <w:t>slončených</w:t>
      </w:r>
      <w:proofErr w:type="spellEnd"/>
      <w:r w:rsidRPr="00AE18E9">
        <w:rPr>
          <w:rFonts w:ascii="Times New Roman" w:eastAsia="Times New Roman" w:hAnsi="Times New Roman" w:cs="Times New Roman"/>
          <w:b/>
          <w:bCs/>
          <w:color w:val="000000"/>
          <w:szCs w:val="19"/>
          <w:lang w:val="cs-CZ" w:eastAsia="cs-CZ"/>
        </w:rPr>
        <w:t xml:space="preserve"> k založení jednoho nadačního místa v ústavě a k doplnění nadace císaře Ferdinanda pro slepé.</w:t>
      </w:r>
    </w:p>
    <w:p w:rsidR="00AE18E9" w:rsidRPr="00AE18E9" w:rsidRDefault="00AE18E9" w:rsidP="005D0ECE">
      <w:pPr>
        <w:tabs>
          <w:tab w:val="right" w:leader="dot" w:pos="8640"/>
        </w:tabs>
        <w:spacing w:after="0" w:line="240" w:lineRule="auto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proofErr w:type="spellStart"/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Blovická</w:t>
      </w:r>
      <w:proofErr w:type="spellEnd"/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okresní nadace pro slepé</w:t>
      </w:r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ab/>
      </w:r>
      <w:proofErr w:type="spellStart"/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zl</w:t>
      </w:r>
      <w:proofErr w:type="spellEnd"/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 175,89</w:t>
      </w:r>
    </w:p>
    <w:p w:rsidR="00AE18E9" w:rsidRPr="00AE18E9" w:rsidRDefault="00AE18E9" w:rsidP="005D0ECE">
      <w:pPr>
        <w:tabs>
          <w:tab w:val="right" w:leader="dot" w:pos="8640"/>
        </w:tabs>
        <w:spacing w:after="0" w:line="240" w:lineRule="auto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Hrabět</w:t>
      </w:r>
      <w:r w:rsidR="005D0ECE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e </w:t>
      </w:r>
      <w:proofErr w:type="spellStart"/>
      <w:r w:rsidR="005D0ECE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BoosWaldeka</w:t>
      </w:r>
      <w:proofErr w:type="spellEnd"/>
      <w:r w:rsidR="005D0ECE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nadace pro slepé.</w:t>
      </w:r>
      <w:r w:rsidR="005D0ECE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ab/>
      </w:r>
      <w:proofErr w:type="spellStart"/>
      <w:r w:rsidR="005D0ECE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zl</w:t>
      </w:r>
      <w:proofErr w:type="spellEnd"/>
      <w:r w:rsidR="005D0ECE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</w:t>
      </w:r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126,26</w:t>
      </w:r>
    </w:p>
    <w:p w:rsidR="00AE18E9" w:rsidRPr="00AE18E9" w:rsidRDefault="00AE18E9" w:rsidP="005D0ECE">
      <w:pPr>
        <w:tabs>
          <w:tab w:val="right" w:leader="dot" w:pos="8640"/>
        </w:tabs>
        <w:spacing w:after="0" w:line="240" w:lineRule="auto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Broumovská okresní nadace pro slepé .</w:t>
      </w:r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ab/>
      </w:r>
      <w:proofErr w:type="spellStart"/>
      <w:r w:rsidR="005D0ECE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</w:t>
      </w:r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l</w:t>
      </w:r>
      <w:proofErr w:type="spellEnd"/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 331,16</w:t>
      </w:r>
    </w:p>
    <w:p w:rsidR="00AE18E9" w:rsidRPr="00AE18E9" w:rsidRDefault="00AE18E9" w:rsidP="005D0ECE">
      <w:pPr>
        <w:tabs>
          <w:tab w:val="right" w:leader="dot" w:pos="8640"/>
        </w:tabs>
        <w:spacing w:after="0" w:line="240" w:lineRule="auto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Brodu Vyššího okresní nadace pro slepé</w:t>
      </w:r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ab/>
      </w:r>
      <w:proofErr w:type="spellStart"/>
      <w:r w:rsidR="005D0ECE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zl</w:t>
      </w:r>
      <w:proofErr w:type="spellEnd"/>
      <w:r w:rsidR="005D0ECE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</w:t>
      </w:r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98,45</w:t>
      </w:r>
    </w:p>
    <w:p w:rsidR="00AE18E9" w:rsidRPr="00AE18E9" w:rsidRDefault="00AE18E9" w:rsidP="005D0ECE">
      <w:pPr>
        <w:tabs>
          <w:tab w:val="right" w:leader="dot" w:pos="8640"/>
        </w:tabs>
        <w:spacing w:after="0" w:line="240" w:lineRule="auto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Chebská okresní nadace pro slepé</w:t>
      </w:r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ab/>
      </w:r>
      <w:proofErr w:type="spellStart"/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zl</w:t>
      </w:r>
      <w:proofErr w:type="spellEnd"/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 233,99</w:t>
      </w:r>
    </w:p>
    <w:p w:rsidR="00AE18E9" w:rsidRPr="00AE18E9" w:rsidRDefault="00AE18E9" w:rsidP="005D0ECE">
      <w:pPr>
        <w:tabs>
          <w:tab w:val="right" w:leader="dot" w:pos="8640"/>
        </w:tabs>
        <w:spacing w:after="0" w:line="240" w:lineRule="auto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Města </w:t>
      </w:r>
      <w:proofErr w:type="spellStart"/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Hajdy</w:t>
      </w:r>
      <w:proofErr w:type="spellEnd"/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nadace pro slepé</w:t>
      </w:r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ab/>
      </w:r>
      <w:proofErr w:type="spellStart"/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zl</w:t>
      </w:r>
      <w:proofErr w:type="spellEnd"/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 267,60</w:t>
      </w:r>
    </w:p>
    <w:p w:rsidR="00AE18E9" w:rsidRPr="00AE18E9" w:rsidRDefault="00AE18E9" w:rsidP="005D0ECE">
      <w:pPr>
        <w:tabs>
          <w:tab w:val="right" w:leader="dot" w:pos="8640"/>
        </w:tabs>
        <w:spacing w:after="0" w:line="240" w:lineRule="auto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Liberecká okresní nadace pro slepé . .</w:t>
      </w:r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ab/>
      </w:r>
      <w:proofErr w:type="spellStart"/>
      <w:r w:rsidR="005D0ECE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zl</w:t>
      </w:r>
      <w:proofErr w:type="spellEnd"/>
      <w:r w:rsidR="005D0ECE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</w:t>
      </w:r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337,24</w:t>
      </w:r>
    </w:p>
    <w:p w:rsidR="00AE18E9" w:rsidRPr="00AE18E9" w:rsidRDefault="00AE18E9" w:rsidP="005D0ECE">
      <w:pPr>
        <w:tabs>
          <w:tab w:val="right" w:leader="dot" w:pos="8640"/>
        </w:tabs>
        <w:spacing w:after="0" w:line="240" w:lineRule="auto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Panství Litomyšlského nadace pro slepé</w:t>
      </w:r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ab/>
      </w:r>
      <w:r w:rsidR="005D0ECE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zl.</w:t>
      </w:r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53,16</w:t>
      </w:r>
    </w:p>
    <w:p w:rsidR="00AE18E9" w:rsidRPr="00AE18E9" w:rsidRDefault="00AE18E9" w:rsidP="005D0ECE">
      <w:pPr>
        <w:tabs>
          <w:tab w:val="right" w:leader="dot" w:pos="8640"/>
        </w:tabs>
        <w:spacing w:after="0" w:line="240" w:lineRule="auto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Manětínská okresní nadace pro slepé</w:t>
      </w:r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ab/>
      </w:r>
      <w:proofErr w:type="spellStart"/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zl</w:t>
      </w:r>
      <w:proofErr w:type="spellEnd"/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 89,67</w:t>
      </w:r>
    </w:p>
    <w:p w:rsidR="00AE18E9" w:rsidRPr="00AE18E9" w:rsidRDefault="00AE18E9" w:rsidP="005D0ECE">
      <w:pPr>
        <w:tabs>
          <w:tab w:val="right" w:leader="dot" w:pos="8640"/>
        </w:tabs>
        <w:spacing w:after="0" w:line="240" w:lineRule="auto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Mělnická okresní nadace pro slepé</w:t>
      </w:r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ab/>
      </w:r>
      <w:proofErr w:type="spellStart"/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zl</w:t>
      </w:r>
      <w:proofErr w:type="spellEnd"/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 360,42</w:t>
      </w:r>
    </w:p>
    <w:p w:rsidR="00AE18E9" w:rsidRPr="00AE18E9" w:rsidRDefault="00AE18E9" w:rsidP="005D0ECE">
      <w:pPr>
        <w:tabs>
          <w:tab w:val="right" w:leader="dot" w:pos="8640"/>
        </w:tabs>
        <w:spacing w:after="0" w:line="240" w:lineRule="auto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lastRenderedPageBreak/>
        <w:t>Mnichovo-Hradiš</w:t>
      </w:r>
      <w:r w:rsidR="005D0ECE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ťská okresní nadace pro slepé</w:t>
      </w:r>
      <w:r w:rsidR="005D0ECE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ab/>
      </w:r>
      <w:proofErr w:type="spellStart"/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zl</w:t>
      </w:r>
      <w:proofErr w:type="spellEnd"/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 82,44</w:t>
      </w:r>
    </w:p>
    <w:p w:rsidR="00AE18E9" w:rsidRPr="00AE18E9" w:rsidRDefault="00AE18E9" w:rsidP="005D0ECE">
      <w:pPr>
        <w:tabs>
          <w:tab w:val="right" w:leader="dot" w:pos="8640"/>
        </w:tabs>
        <w:spacing w:after="0" w:line="240" w:lineRule="auto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Nechanická okresní nadace pro</w:t>
      </w:r>
      <w:r w:rsidR="005D0ECE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slepé</w:t>
      </w:r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</w:t>
      </w:r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ab/>
      </w:r>
      <w:proofErr w:type="spellStart"/>
      <w:r w:rsidR="005D0ECE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zl</w:t>
      </w:r>
      <w:proofErr w:type="spellEnd"/>
      <w:r w:rsidR="005D0ECE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</w:t>
      </w:r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168,50</w:t>
      </w:r>
    </w:p>
    <w:p w:rsidR="00AE18E9" w:rsidRPr="00AE18E9" w:rsidRDefault="00AE18E9" w:rsidP="005D0ECE">
      <w:pPr>
        <w:tabs>
          <w:tab w:val="right" w:leader="dot" w:pos="8640"/>
        </w:tabs>
        <w:spacing w:after="0" w:line="240" w:lineRule="auto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Nepomuc</w:t>
      </w:r>
      <w:r w:rsidR="005D0ECE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ká okresní nadace pro slepé</w:t>
      </w:r>
      <w:r w:rsidR="005D0ECE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ab/>
      </w:r>
      <w:proofErr w:type="spellStart"/>
      <w:r w:rsidR="005D0ECE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zl</w:t>
      </w:r>
      <w:proofErr w:type="spellEnd"/>
      <w:r w:rsidR="005D0ECE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 1</w:t>
      </w:r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8,35</w:t>
      </w:r>
    </w:p>
    <w:p w:rsidR="00AE18E9" w:rsidRPr="00AE18E9" w:rsidRDefault="00AE18E9" w:rsidP="005D0ECE">
      <w:pPr>
        <w:tabs>
          <w:tab w:val="right" w:leader="dot" w:pos="8640"/>
        </w:tabs>
        <w:spacing w:after="0" w:line="240" w:lineRule="auto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Pacovská okre</w:t>
      </w:r>
      <w:r w:rsidR="005D0ECE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sní nadace pro slepé</w:t>
      </w:r>
      <w:r w:rsidR="005D0ECE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ab/>
      </w:r>
      <w:proofErr w:type="spellStart"/>
      <w:r w:rsidR="005D0ECE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zl</w:t>
      </w:r>
      <w:proofErr w:type="spellEnd"/>
      <w:r w:rsidR="005D0ECE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</w:t>
      </w:r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33,44</w:t>
      </w:r>
    </w:p>
    <w:p w:rsidR="00AE18E9" w:rsidRPr="00AE18E9" w:rsidRDefault="00AE18E9" w:rsidP="005D0ECE">
      <w:pPr>
        <w:tabs>
          <w:tab w:val="right" w:leader="dot" w:pos="8640"/>
        </w:tabs>
        <w:spacing w:after="0" w:line="240" w:lineRule="auto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M</w:t>
      </w:r>
      <w:r w:rsidR="005D0ECE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ěsta Prahy nadace pro slepé</w:t>
      </w:r>
      <w:r w:rsidR="005D0ECE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ab/>
      </w:r>
      <w:proofErr w:type="spellStart"/>
      <w:r w:rsidR="005D0ECE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zl</w:t>
      </w:r>
      <w:proofErr w:type="spellEnd"/>
      <w:r w:rsidR="005D0ECE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</w:t>
      </w:r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329,60</w:t>
      </w:r>
    </w:p>
    <w:p w:rsidR="00AE18E9" w:rsidRPr="00AE18E9" w:rsidRDefault="00AE18E9" w:rsidP="005D0ECE">
      <w:pPr>
        <w:tabs>
          <w:tab w:val="right" w:leader="dot" w:pos="8640"/>
        </w:tabs>
        <w:spacing w:after="0" w:line="240" w:lineRule="auto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Přeloučs</w:t>
      </w:r>
      <w:r w:rsidR="005D0ECE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ká okresní nadace pro slepé</w:t>
      </w:r>
      <w:r w:rsidR="005D0ECE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ab/>
      </w:r>
      <w:proofErr w:type="spellStart"/>
      <w:r w:rsidR="005D0ECE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zl</w:t>
      </w:r>
      <w:proofErr w:type="spellEnd"/>
      <w:r w:rsidR="005D0ECE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</w:t>
      </w:r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171,27</w:t>
      </w:r>
    </w:p>
    <w:p w:rsidR="00AE18E9" w:rsidRPr="00AE18E9" w:rsidRDefault="00AE18E9" w:rsidP="005D0ECE">
      <w:pPr>
        <w:tabs>
          <w:tab w:val="right" w:leader="dot" w:pos="8640"/>
        </w:tabs>
        <w:spacing w:after="0" w:line="240" w:lineRule="auto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Roudnic</w:t>
      </w:r>
      <w:r w:rsidR="005D0ECE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ká okresní nadace pro slepé</w:t>
      </w:r>
      <w:r w:rsidR="005D0ECE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ab/>
      </w:r>
      <w:proofErr w:type="spellStart"/>
      <w:r w:rsidR="005D0ECE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zl</w:t>
      </w:r>
      <w:proofErr w:type="spellEnd"/>
      <w:r w:rsidR="005D0ECE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</w:t>
      </w:r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31,72</w:t>
      </w:r>
    </w:p>
    <w:p w:rsidR="00AE18E9" w:rsidRPr="00AE18E9" w:rsidRDefault="00AE18E9" w:rsidP="005D0ECE">
      <w:pPr>
        <w:tabs>
          <w:tab w:val="right" w:leader="dot" w:pos="8640"/>
        </w:tabs>
        <w:spacing w:after="0" w:line="240" w:lineRule="auto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Soběslavská okresní nadace pro slepé</w:t>
      </w:r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ab/>
      </w:r>
      <w:proofErr w:type="spellStart"/>
      <w:r w:rsidR="005D0ECE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zl</w:t>
      </w:r>
      <w:proofErr w:type="spellEnd"/>
      <w:r w:rsidR="005D0ECE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</w:t>
      </w:r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299,13</w:t>
      </w:r>
    </w:p>
    <w:p w:rsidR="00AE18E9" w:rsidRPr="00AE18E9" w:rsidRDefault="00AE18E9" w:rsidP="005D0ECE">
      <w:pPr>
        <w:tabs>
          <w:tab w:val="right" w:leader="dot" w:pos="8640"/>
        </w:tabs>
        <w:spacing w:after="0" w:line="240" w:lineRule="auto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proofErr w:type="spellStart"/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Šenavská</w:t>
      </w:r>
      <w:proofErr w:type="spellEnd"/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okresní nadace pro slepé</w:t>
      </w:r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ab/>
      </w:r>
      <w:proofErr w:type="spellStart"/>
      <w:r w:rsidR="005D0ECE" w:rsidRPr="005D0ECE">
        <w:rPr>
          <w:rFonts w:ascii="Century Schoolbook" w:eastAsia="Times New Roman" w:hAnsi="Century Schoolbook" w:cs="Century Schoolbook"/>
          <w:color w:val="000000"/>
          <w:sz w:val="24"/>
          <w:szCs w:val="18"/>
          <w:u w:val="single"/>
          <w:lang w:val="cs-CZ" w:eastAsia="cs-CZ"/>
        </w:rPr>
        <w:t>zl</w:t>
      </w:r>
      <w:proofErr w:type="spellEnd"/>
      <w:r w:rsidR="005D0ECE" w:rsidRPr="005D0ECE">
        <w:rPr>
          <w:rFonts w:ascii="Century Schoolbook" w:eastAsia="Times New Roman" w:hAnsi="Century Schoolbook" w:cs="Century Schoolbook"/>
          <w:color w:val="000000"/>
          <w:sz w:val="24"/>
          <w:szCs w:val="18"/>
          <w:u w:val="single"/>
          <w:lang w:val="cs-CZ" w:eastAsia="cs-CZ"/>
        </w:rPr>
        <w:t xml:space="preserve">. </w:t>
      </w:r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u w:val="single"/>
          <w:lang w:val="cs-CZ" w:eastAsia="cs-CZ"/>
        </w:rPr>
        <w:t>37,46</w:t>
      </w:r>
    </w:p>
    <w:p w:rsidR="00AE18E9" w:rsidRPr="005D0ECE" w:rsidRDefault="005D0ECE" w:rsidP="005D0ECE">
      <w:pPr>
        <w:tabs>
          <w:tab w:val="right" w:pos="7200"/>
          <w:tab w:val="right" w:pos="8640"/>
        </w:tabs>
        <w:spacing w:after="0" w:line="240" w:lineRule="auto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ab/>
        <w:t>Celkem</w:t>
      </w:r>
      <w:r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ab/>
      </w:r>
      <w:proofErr w:type="spellStart"/>
      <w:r w:rsidR="00AE18E9"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zl</w:t>
      </w:r>
      <w:proofErr w:type="spellEnd"/>
      <w:r w:rsidR="00AE18E9"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 3245,75</w:t>
      </w:r>
    </w:p>
    <w:p w:rsidR="00AE18E9" w:rsidRPr="00AE18E9" w:rsidRDefault="00AE18E9" w:rsidP="00AE18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s-CZ"/>
        </w:rPr>
      </w:pPr>
    </w:p>
    <w:p w:rsidR="00AE18E9" w:rsidRPr="00AE18E9" w:rsidRDefault="00AE18E9" w:rsidP="00687D54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Ježto místnosti ústavu již tohoto času sotva postačují a následkem uskutečnění nových nadací, jež nyní se zřizují, počet chovanců se zvětší, pomýšlelo ředitelství na dostavění budovy, jejíž potřeba co den naléhavější se stává.</w:t>
      </w:r>
    </w:p>
    <w:p w:rsidR="00AE18E9" w:rsidRPr="00AE18E9" w:rsidRDefault="00AE18E9" w:rsidP="00687D54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Neměl však ústav prostředků, by se tak nákladná stavba provésti mohla a proto osmělilo se ředitelstvo J. Veličenstvu císaři a králi Františku Josefovi za Jeho přítomnosti v Praze v audienci přednésti, nejpokornější prosbu za milostivé povolení podpory k dostavění budovy ústavu z dobročinné státní loterie kteroužto prosbu J. Veličenstvo milostivě přijmouti ráčilo.</w:t>
      </w:r>
    </w:p>
    <w:p w:rsidR="00AE18E9" w:rsidRPr="00AE18E9" w:rsidRDefault="00AE18E9" w:rsidP="00687D54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Kaple sv. Rafaela, kteráž mezi veřejné kaple pražské </w:t>
      </w:r>
      <w:proofErr w:type="spellStart"/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vřaděna</w:t>
      </w:r>
      <w:proofErr w:type="spellEnd"/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jest a kterouž netoliko chovanci ústavu ale i obe</w:t>
      </w:r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censtvo se zálibou hojně navštěvuje, měla doposud fond obná</w:t>
      </w:r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šející pouze 500 </w:t>
      </w:r>
      <w:proofErr w:type="spellStart"/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zl</w:t>
      </w:r>
      <w:proofErr w:type="spellEnd"/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., jehož výtěžek ani na běžné výlohy nestačil, a </w:t>
      </w:r>
      <w:proofErr w:type="spellStart"/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tudiž</w:t>
      </w:r>
      <w:proofErr w:type="spellEnd"/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vydržování kněze ústavu jen pomocí značných záloh ze jmění ústavů díti se mohlo. To </w:t>
      </w:r>
      <w:proofErr w:type="spellStart"/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přimnělořiditelstvo</w:t>
      </w:r>
      <w:proofErr w:type="spellEnd"/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, že obrátilo se s prosbou k vysokému c. k. ministeriu kultu a vyučování za dobrotivé povolení podpory k zvětšení fondu kaple </w:t>
      </w:r>
      <w:proofErr w:type="spellStart"/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svatorafaelské</w:t>
      </w:r>
      <w:proofErr w:type="spellEnd"/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z českého náboženského fondu.</w:t>
      </w:r>
    </w:p>
    <w:p w:rsidR="00AE18E9" w:rsidRPr="00AE18E9" w:rsidRDefault="00AE18E9" w:rsidP="00687D54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Prosbě této ráčilo </w:t>
      </w:r>
      <w:proofErr w:type="spellStart"/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dotýčné</w:t>
      </w:r>
      <w:proofErr w:type="spellEnd"/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</w:t>
      </w:r>
      <w:proofErr w:type="spellStart"/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c</w:t>
      </w:r>
      <w:proofErr w:type="spellEnd"/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 k. ministerstvo výnosem ze dne 14. září 1881. č. 13365 milostivě vyhověti a k zvět</w:t>
      </w:r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šení fondu kaple sv. Rafaela značný obnos 1000 </w:t>
      </w:r>
      <w:proofErr w:type="spellStart"/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zl</w:t>
      </w:r>
      <w:proofErr w:type="spellEnd"/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 z českého náboženského fondu povoliti, za kteréžto dobrodiní budiž c. k. vysokému ministerstvu i na tomto místě nejvřelejší dík vzdán.</w:t>
      </w:r>
    </w:p>
    <w:p w:rsidR="00AE18E9" w:rsidRPr="00AE18E9" w:rsidRDefault="00AE18E9" w:rsidP="00687D54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K témuž účelu přispěla milostivě i J. Veličenství cí</w:t>
      </w:r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sařovna Marie Anna značným darem 200 </w:t>
      </w:r>
      <w:proofErr w:type="spellStart"/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zl</w:t>
      </w:r>
      <w:proofErr w:type="spellEnd"/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 — Za tento milostivý vznešený dar cítí se ústav povinen nejuctivější díky vzdáti a za další vznešenou nejvyšší přízeň pokorně prositi.</w:t>
      </w:r>
    </w:p>
    <w:p w:rsidR="00AE18E9" w:rsidRPr="00AE18E9" w:rsidRDefault="00AE18E9" w:rsidP="00687D54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Vznešené narozeniny J. Veličenstva císaře a krále Fran</w:t>
      </w:r>
      <w:r w:rsidRPr="00AE18E9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tiška Josefa byly slavnými službami Božími oslaveny, po nichž chovanci národní hymnu zapěli. Při obědě přidána k obyčejným pokrmům i pečeně.</w:t>
      </w:r>
    </w:p>
    <w:p w:rsidR="003111CF" w:rsidRPr="003111CF" w:rsidRDefault="003111CF" w:rsidP="00687D54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3111C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Zvláštní štědrotou slečny Anny </w:t>
      </w:r>
      <w:proofErr w:type="spellStart"/>
      <w:r w:rsidRPr="003111C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Grohmannovy</w:t>
      </w:r>
      <w:proofErr w:type="spellEnd"/>
      <w:r w:rsidRPr="003111C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uspo</w:t>
      </w:r>
      <w:r w:rsidRPr="003111C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řádaná byla téhož dne chovancům ústavu slavnost zahradní, při níž pražská kapela slepců účinkovala a chovanci pohoštěni byli; za </w:t>
      </w:r>
      <w:proofErr w:type="spellStart"/>
      <w:r w:rsidRPr="003111C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čež</w:t>
      </w:r>
      <w:proofErr w:type="spellEnd"/>
      <w:r w:rsidRPr="003111C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správa ústavu tímto vroucně děkuje.</w:t>
      </w:r>
    </w:p>
    <w:p w:rsidR="003111CF" w:rsidRPr="003111CF" w:rsidRDefault="003111CF" w:rsidP="00687D54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3111C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Na den sv. Rafaela, patrona ústavu, měl člen ředitelstva nejdůstojnější pán p. kanovník metropol, chrámu Páně Josef </w:t>
      </w:r>
      <w:proofErr w:type="spellStart"/>
      <w:r w:rsidRPr="003111C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Zenefels</w:t>
      </w:r>
      <w:proofErr w:type="spellEnd"/>
      <w:r w:rsidRPr="003111C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, který i tohoto roku v čase postním každého týdne s velkým duševním užitkem chovanců duchovní řeči míval — slavnostní kázaní v řeči německé, pak slavné služby Boží. Ředitelství koná pak milou povinnost i na tomto místě díky své vděčně na </w:t>
      </w:r>
      <w:proofErr w:type="spellStart"/>
      <w:r w:rsidRPr="003111C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jevo</w:t>
      </w:r>
      <w:proofErr w:type="spellEnd"/>
      <w:r w:rsidRPr="003111C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</w:t>
      </w:r>
      <w:proofErr w:type="spellStart"/>
      <w:r w:rsidRPr="003111C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dáti</w:t>
      </w:r>
      <w:proofErr w:type="spellEnd"/>
      <w:r w:rsidRPr="003111C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</w:t>
      </w:r>
    </w:p>
    <w:p w:rsidR="003111CF" w:rsidRPr="003111CF" w:rsidRDefault="003111CF" w:rsidP="00687D54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3111C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Veliký, 124 liber těžký kříž na věži kaple klonil se k jihu tak povážlivě, že při prohlídce vykonané dvorním klem</w:t>
      </w:r>
      <w:r w:rsidRPr="003111C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pířem Antonínem </w:t>
      </w:r>
      <w:proofErr w:type="spellStart"/>
      <w:r w:rsidRPr="003111C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Amlerem</w:t>
      </w:r>
      <w:proofErr w:type="spellEnd"/>
      <w:r w:rsidRPr="003111C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seznáno, že trámy, v nichž kříž byl upevněn, shnily a vylámány jsou a že nebezpečí jest, aby </w:t>
      </w:r>
      <w:r w:rsidRPr="003111C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lastRenderedPageBreak/>
        <w:t>při prudkém větru a bouři kříž nespadl a neštěstí nezpůsobil. Na radu tedy pana Antonína Rosenberga, c. k. místodržitelského inženýra byl kříž i s koulí sňat, střecha ze třech stran odkryta, nové trámy dosazeny a kříž i s měděnou koulí, víc než vědro obsahující, znova pozlacen. Načež se při nej</w:t>
      </w:r>
      <w:r w:rsidRPr="003111C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krásnějším počasí 5. prosince 1881. k jeho posvěcení a vztýčení přikročilo.</w:t>
      </w:r>
    </w:p>
    <w:p w:rsidR="003111CF" w:rsidRPr="003111CF" w:rsidRDefault="003111CF" w:rsidP="00687D54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3111C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Když byl kříž i s koulí do kaple ústavu </w:t>
      </w:r>
      <w:proofErr w:type="spellStart"/>
      <w:r w:rsidRPr="003111C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přenešen</w:t>
      </w:r>
      <w:proofErr w:type="spellEnd"/>
      <w:r w:rsidRPr="003111C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, sloužil </w:t>
      </w:r>
      <w:proofErr w:type="spellStart"/>
      <w:r w:rsidRPr="003111C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nejdůstoj</w:t>
      </w:r>
      <w:proofErr w:type="spellEnd"/>
      <w:r w:rsidRPr="003111C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pan kanovník </w:t>
      </w:r>
      <w:proofErr w:type="spellStart"/>
      <w:r w:rsidRPr="003111C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Zenefels</w:t>
      </w:r>
      <w:proofErr w:type="spellEnd"/>
      <w:r w:rsidRPr="003111C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slavnou mši sv., po ní po</w:t>
      </w:r>
      <w:r w:rsidRPr="003111C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světil za </w:t>
      </w:r>
      <w:proofErr w:type="spellStart"/>
      <w:r w:rsidRPr="003111C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assistence</w:t>
      </w:r>
      <w:proofErr w:type="spellEnd"/>
      <w:r w:rsidRPr="003111C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důstojného duchovenstva a konventu augustiniánského od sv. Tomáše kříž, při čemž chovanci právě jako při prvním svěcení r. 1843. pohnutlivě zapěli píseň: „O </w:t>
      </w:r>
      <w:proofErr w:type="spellStart"/>
      <w:r w:rsidRPr="003111C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sanctissima</w:t>
      </w:r>
      <w:proofErr w:type="spellEnd"/>
      <w:r w:rsidRPr="003111C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". Po ukončení a adoraci sv. kříže ode všech pří</w:t>
      </w:r>
      <w:r w:rsidRPr="003111C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tomných byl týž od mužských chovanců do zahrady přenesen a pak u přítomnosti dvorního mistra tesařského Bedřicha </w:t>
      </w:r>
      <w:proofErr w:type="spellStart"/>
      <w:r w:rsidRPr="003111C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Fleischingera</w:t>
      </w:r>
      <w:proofErr w:type="spellEnd"/>
      <w:r w:rsidRPr="003111C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, dvorního mistra klempířského Antonína </w:t>
      </w:r>
      <w:proofErr w:type="spellStart"/>
      <w:r w:rsidRPr="003111C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Amlera</w:t>
      </w:r>
      <w:proofErr w:type="spellEnd"/>
      <w:r w:rsidRPr="003111C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a mistra pokrývačského Františka Rohana na věž vyzvednut.</w:t>
      </w:r>
    </w:p>
    <w:p w:rsidR="003111CF" w:rsidRPr="003111CF" w:rsidRDefault="003111CF" w:rsidP="00687D54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3111C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O půl 12. hodině ohlašovaly s věže pronášené přípitky četnému před kaplí shromážděnému obecenstvu, že s pomocí Boží nebez</w:t>
      </w:r>
      <w:r w:rsidRPr="003111C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pečná práce jest dokončena. </w:t>
      </w:r>
      <w:proofErr w:type="spellStart"/>
      <w:r w:rsidRPr="003111C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Pronešeny</w:t>
      </w:r>
      <w:proofErr w:type="spellEnd"/>
      <w:r w:rsidRPr="003111C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byly 3 přípitky v české i německé řeči, po každém pak byla jedna sklenice do zahrady hozena — a ač některé i na kamení padly, jedna pak docela na kamennou nádržku pro vodu, přece žádná se z nich ne</w:t>
      </w:r>
      <w:r w:rsidRPr="003111C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rozbila; všech šest sklenic uschováno na památku.</w:t>
      </w:r>
    </w:p>
    <w:p w:rsidR="003111CF" w:rsidRPr="003111CF" w:rsidRDefault="003111CF" w:rsidP="00687D54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3111C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Do koule na věži byla dřívější při postavení kříže v r. 1843 zhotovená skříň plechová opět vložena a do druhé, dobře uzavřené, dány peníze rakouské měny, po exempláři všech v Praze vycházejících </w:t>
      </w:r>
      <w:proofErr w:type="spellStart"/>
      <w:r w:rsidRPr="003111C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denníků</w:t>
      </w:r>
      <w:proofErr w:type="spellEnd"/>
      <w:r w:rsidRPr="003111C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, fotografie a následující spis:</w:t>
      </w:r>
    </w:p>
    <w:p w:rsidR="003111CF" w:rsidRPr="003111CF" w:rsidRDefault="003111CF" w:rsidP="00687D54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3111C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„Léta Páně 1881 dne 16. listopadu objevila se potřeba, aby kříž na věži této, jenž povážlivě se naklonil k jihu, opět byl kolmo postaven. Za tou příčinou se báň snesla.</w:t>
      </w:r>
    </w:p>
    <w:p w:rsidR="003111CF" w:rsidRPr="003111CF" w:rsidRDefault="003111CF" w:rsidP="00687D54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3111C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Dne 5. prosince 1881. předsevzal vysvěcení nově po</w:t>
      </w:r>
      <w:r w:rsidRPr="003111C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zlaceného kříže nejdůstojnější pan P. Josef </w:t>
      </w:r>
      <w:proofErr w:type="spellStart"/>
      <w:r w:rsidRPr="003111C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Zenefels</w:t>
      </w:r>
      <w:proofErr w:type="spellEnd"/>
      <w:r w:rsidRPr="003111C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, kanovník vždy věrné kapitoly metropolit. chrámu Páně sv. Víta způsobem slavnostním, a c. k. dvorní klempíř pan Antonín </w:t>
      </w:r>
      <w:proofErr w:type="spellStart"/>
      <w:r w:rsidRPr="003111C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Amlervztýčil</w:t>
      </w:r>
      <w:proofErr w:type="spellEnd"/>
      <w:r w:rsidRPr="003111C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pak kříž na nově pozlacenou věžní kouli, o čemž se tímto na památku zmínka činí.“</w:t>
      </w:r>
    </w:p>
    <w:p w:rsidR="003111CF" w:rsidRPr="003111CF" w:rsidRDefault="003111CF" w:rsidP="00687D54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3111C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Vzpomínky zasluhuje i slavnost štědrovečerní, při níž člen ředitelství slečna Růžena z </w:t>
      </w:r>
      <w:proofErr w:type="spellStart"/>
      <w:r w:rsidRPr="003111C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Waagnerů</w:t>
      </w:r>
      <w:proofErr w:type="spellEnd"/>
      <w:r w:rsidRPr="003111C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i tohoto roku značný dar 50 </w:t>
      </w:r>
      <w:proofErr w:type="spellStart"/>
      <w:r w:rsidRPr="003111C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zl</w:t>
      </w:r>
      <w:proofErr w:type="spellEnd"/>
      <w:r w:rsidRPr="003111C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 mezi chovance rozděliti dala.</w:t>
      </w:r>
    </w:p>
    <w:p w:rsidR="003111CF" w:rsidRPr="003111CF" w:rsidRDefault="003111CF" w:rsidP="00687D54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3111C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J. Jasnost princezna Eleonora Thurn-Taxis daro</w:t>
      </w:r>
      <w:r w:rsidRPr="003111C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vala o svátcích vánočních kapli ústavu krásné drahocenné bílé roucho mešní, čímž </w:t>
      </w:r>
      <w:proofErr w:type="spellStart"/>
      <w:r w:rsidRPr="003111C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nalehavé</w:t>
      </w:r>
      <w:proofErr w:type="spellEnd"/>
      <w:r w:rsidRPr="003111C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potřebě odpomoženo bylo.</w:t>
      </w:r>
    </w:p>
    <w:p w:rsidR="003111CF" w:rsidRPr="003111CF" w:rsidRDefault="003111CF" w:rsidP="00687D54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3111C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Oběma šlechetným dárkyním vyslovuje opětně správa ústavu své nejsrdečnější díky.</w:t>
      </w:r>
    </w:p>
    <w:p w:rsidR="003111CF" w:rsidRPr="003111CF" w:rsidRDefault="003111CF" w:rsidP="00687D54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3111C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Co pak se již zaměstnání chovanců týče — poukazuje řiditelství na následující výkaz prací v ústavu vykonaných.</w:t>
      </w:r>
    </w:p>
    <w:p w:rsidR="003111CF" w:rsidRDefault="003111CF">
      <w:pPr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br w:type="page"/>
      </w:r>
    </w:p>
    <w:p w:rsidR="003111CF" w:rsidRDefault="003111CF" w:rsidP="005D0ECE">
      <w:pPr>
        <w:spacing w:after="0" w:line="240" w:lineRule="auto"/>
        <w:ind w:firstLine="720"/>
        <w:jc w:val="center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5D0ECE">
        <w:rPr>
          <w:rFonts w:ascii="Georgia" w:eastAsia="Times New Roman" w:hAnsi="Georgia" w:cs="Georgia"/>
          <w:bCs/>
          <w:color w:val="000000"/>
          <w:sz w:val="48"/>
          <w:szCs w:val="42"/>
          <w:lang w:val="cs-CZ" w:eastAsia="cs-CZ"/>
        </w:rPr>
        <w:lastRenderedPageBreak/>
        <w:t>Výkaz</w:t>
      </w:r>
    </w:p>
    <w:p w:rsidR="003111CF" w:rsidRDefault="003111CF" w:rsidP="005D0ECE">
      <w:pPr>
        <w:spacing w:after="0" w:line="240" w:lineRule="auto"/>
        <w:jc w:val="center"/>
        <w:rPr>
          <w:rFonts w:ascii="Bookman Old Style" w:eastAsia="Times New Roman" w:hAnsi="Bookman Old Style" w:cs="Bookman Old Style"/>
          <w:color w:val="000000"/>
          <w:sz w:val="32"/>
          <w:szCs w:val="19"/>
          <w:lang w:val="cs-CZ" w:eastAsia="cs-CZ"/>
        </w:rPr>
      </w:pPr>
      <w:r w:rsidRPr="003111CF">
        <w:rPr>
          <w:rFonts w:ascii="Bookman Old Style" w:eastAsia="Times New Roman" w:hAnsi="Bookman Old Style" w:cs="Bookman Old Style"/>
          <w:color w:val="000000"/>
          <w:sz w:val="32"/>
          <w:szCs w:val="19"/>
          <w:lang w:val="cs-CZ" w:eastAsia="cs-CZ"/>
        </w:rPr>
        <w:t>prací košíkářských za rok 1881.</w:t>
      </w:r>
    </w:p>
    <w:p w:rsidR="003111CF" w:rsidRDefault="003111CF" w:rsidP="005D0ECE">
      <w:pPr>
        <w:spacing w:after="0" w:line="240" w:lineRule="auto"/>
        <w:jc w:val="center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>
        <w:rPr>
          <w:noProof/>
          <w:lang w:val="cs-CZ" w:eastAsia="cs-CZ"/>
        </w:rPr>
        <w:drawing>
          <wp:inline distT="0" distB="0" distL="0" distR="0">
            <wp:extent cx="5416547" cy="63500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18692" cy="63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1CF" w:rsidRPr="003111CF" w:rsidRDefault="003111CF" w:rsidP="005D0ECE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3111C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Kromě toho bylo vypleteno 168 sedadel a židlic, 8 křesel, 4 podnožky, 6 pohovek a zhotoveno 5 </w:t>
      </w:r>
      <w:proofErr w:type="spellStart"/>
      <w:r w:rsidRPr="003111C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vyklepávačů</w:t>
      </w:r>
      <w:proofErr w:type="spellEnd"/>
      <w:r w:rsidRPr="003111C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na šatstvo.</w:t>
      </w:r>
    </w:p>
    <w:p w:rsidR="003111CF" w:rsidRPr="003111CF" w:rsidRDefault="003111CF" w:rsidP="005D0ECE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3111C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Předením lnu zaměstnaní slepci upředli 1027 přadének; mimo to byly zhotoveny rozličné předměty ze dřeva a vý</w:t>
      </w:r>
      <w:r w:rsidRPr="003111C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robky truhlářské a utkáno 60 loket tkaniček.</w:t>
      </w:r>
    </w:p>
    <w:p w:rsidR="003111CF" w:rsidRPr="003111CF" w:rsidRDefault="003111CF" w:rsidP="005D0ECE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3111C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Slepé dívky zaměstnávaly se pletením punčoch a zhoto</w:t>
      </w:r>
      <w:r w:rsidRPr="003111C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vily 257 párů punčoch pro ženské, 241 pro mužské, 79 párůpro děti, 27 párů náruček, 98 párů punčoch bylo nastaveno a 69 párů opraveno.</w:t>
      </w:r>
    </w:p>
    <w:p w:rsidR="003111CF" w:rsidRPr="003111CF" w:rsidRDefault="003111CF" w:rsidP="005D0ECE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3111C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lastRenderedPageBreak/>
        <w:t>Pokud bylo lze, konali chovanci i tohoto roku práce domácí, při čemž zmínky zasluhuje, že dvě dívky, které před oslepnutím na šicím stroji pracovali i v ústavu pomocí šicího stroje při zhotovení prádla velmi pilně a platně pomáhaly.</w:t>
      </w:r>
    </w:p>
    <w:p w:rsidR="003111CF" w:rsidRPr="003111CF" w:rsidRDefault="003111CF" w:rsidP="005D0ECE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3111C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I v tomto roce dostalo se štědrostí šlechetných dárců ústavu vydatných podpor.</w:t>
      </w:r>
    </w:p>
    <w:p w:rsidR="003111CF" w:rsidRPr="003111CF" w:rsidRDefault="003111CF" w:rsidP="005D0ECE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3111C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Veleslavné c. k. místodržitelství v Praze povolilo i tento rok uspořádati sbírku milodárků v Praze a sousedních obcích, kterážto 1300 </w:t>
      </w:r>
      <w:proofErr w:type="spellStart"/>
      <w:r w:rsidRPr="003111C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zl</w:t>
      </w:r>
      <w:proofErr w:type="spellEnd"/>
      <w:r w:rsidRPr="003111C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 ústavu vynesla.</w:t>
      </w:r>
    </w:p>
    <w:p w:rsidR="003111CF" w:rsidRPr="003111CF" w:rsidRDefault="003111CF" w:rsidP="005D0ECE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3111C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J. Jasnost pan Jan Adolf kníže Schwarzenberg ráčil ústavu 80 </w:t>
      </w:r>
      <w:proofErr w:type="spellStart"/>
      <w:r w:rsidRPr="003111C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zl</w:t>
      </w:r>
      <w:proofErr w:type="spellEnd"/>
      <w:r w:rsidRPr="003111C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 na zakoupení topiva darovati.</w:t>
      </w:r>
    </w:p>
    <w:p w:rsidR="003111CF" w:rsidRPr="003111CF" w:rsidRDefault="003111CF" w:rsidP="005D0ECE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3111C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J. Jasnost kníže Jiří Lobkowicz daroval 60 snopů, J. Jas</w:t>
      </w:r>
      <w:r w:rsidRPr="003111C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nost kníže Mořic Lobkovic 80 snopů, J. Jasnost kníže </w:t>
      </w:r>
      <w:proofErr w:type="spellStart"/>
      <w:r w:rsidRPr="003111C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Öttingen</w:t>
      </w:r>
      <w:proofErr w:type="spellEnd"/>
      <w:r w:rsidRPr="003111C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- </w:t>
      </w:r>
      <w:proofErr w:type="spellStart"/>
      <w:r w:rsidRPr="003111C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Wallerstein</w:t>
      </w:r>
      <w:proofErr w:type="spellEnd"/>
      <w:r w:rsidRPr="003111C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rovněž 80 otepí vrbového proutí.</w:t>
      </w:r>
    </w:p>
    <w:p w:rsidR="003111CF" w:rsidRPr="003111CF" w:rsidRDefault="003111CF" w:rsidP="005D0ECE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3111C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J. Jasnost princezna Eleonora Thurn-Taxis obdarovala ústav rozličným prádlem, doktor veškerých práv pan Jan rytíř z </w:t>
      </w:r>
      <w:proofErr w:type="spellStart"/>
      <w:r w:rsidRPr="003111C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Limbecků</w:t>
      </w:r>
      <w:proofErr w:type="spellEnd"/>
      <w:r w:rsidRPr="003111C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obstarával veškeré právní záležitosti ústavu bezplatně, doktor medicíny a chirurgie p. Jan Krčma obě</w:t>
      </w:r>
      <w:r w:rsidRPr="003111C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tavě léčil nemocné ústavu zdarma.</w:t>
      </w:r>
    </w:p>
    <w:p w:rsidR="003111CF" w:rsidRPr="003111CF" w:rsidRDefault="003111CF" w:rsidP="005D0ECE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3111C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C. k. místodržitelský </w:t>
      </w:r>
      <w:proofErr w:type="spellStart"/>
      <w:r w:rsidRPr="003111C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presidialníofficial</w:t>
      </w:r>
      <w:proofErr w:type="spellEnd"/>
      <w:r w:rsidRPr="003111C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p. Adolf </w:t>
      </w:r>
      <w:proofErr w:type="spellStart"/>
      <w:r w:rsidRPr="003111C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Zachystal</w:t>
      </w:r>
      <w:proofErr w:type="spellEnd"/>
      <w:r w:rsidRPr="003111C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podporoval ústav v prácích kancelářských; slavný spolek pro prodávání uhlí z buštěhradsko-kladenských dolů daroval 30 metr. centů kostkového uhlí a slevil značně na ceně při zakoupení 3 vagonů uhlí, slavná c. k. </w:t>
      </w:r>
      <w:proofErr w:type="spellStart"/>
      <w:r w:rsidRPr="003111C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priv</w:t>
      </w:r>
      <w:proofErr w:type="spellEnd"/>
      <w:r w:rsidRPr="003111C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 společnost buš</w:t>
      </w:r>
      <w:r w:rsidRPr="003111C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těhradské dráhy povolila dovoz 3 vagonů uhlí bezplatně, slavná c. k. </w:t>
      </w:r>
      <w:proofErr w:type="spellStart"/>
      <w:r w:rsidRPr="003111C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priv</w:t>
      </w:r>
      <w:proofErr w:type="spellEnd"/>
      <w:r w:rsidRPr="003111C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 Turnovsko-Kralupská společnost železniční povolila zdarma dovoz 60 otepí vrbového proutí, slavné ře</w:t>
      </w:r>
      <w:r w:rsidRPr="003111C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ditelství občanské plovárny povolilo všem slepým </w:t>
      </w:r>
      <w:proofErr w:type="spellStart"/>
      <w:r w:rsidRPr="003111C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ošetřovancům</w:t>
      </w:r>
      <w:proofErr w:type="spellEnd"/>
      <w:r w:rsidRPr="003111C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i tohoto roku užívati po celé léto </w:t>
      </w:r>
      <w:proofErr w:type="spellStart"/>
      <w:r w:rsidRPr="003111C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řičních</w:t>
      </w:r>
      <w:proofErr w:type="spellEnd"/>
      <w:r w:rsidRPr="003111C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lázní.</w:t>
      </w:r>
    </w:p>
    <w:p w:rsidR="003111CF" w:rsidRPr="003111CF" w:rsidRDefault="003111CF" w:rsidP="005D0ECE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3111C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Slavné c. k. policejní řiditelství v Praze darovalo kni</w:t>
      </w:r>
      <w:r w:rsidRPr="003111C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hovně ústavu 40 svazků rozličných spisů.</w:t>
      </w:r>
    </w:p>
    <w:p w:rsidR="003111CF" w:rsidRPr="003111CF" w:rsidRDefault="003111CF" w:rsidP="005D0ECE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3111C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Slavná redakce „</w:t>
      </w:r>
      <w:proofErr w:type="spellStart"/>
      <w:r w:rsidRPr="003111C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PragerTagblatt</w:t>
      </w:r>
      <w:proofErr w:type="spellEnd"/>
      <w:r w:rsidRPr="003111C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" posílala zdarma jeden exemplář až do domu po celý rok; pan Josef </w:t>
      </w:r>
      <w:proofErr w:type="spellStart"/>
      <w:r w:rsidRPr="003111C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Nejtek</w:t>
      </w:r>
      <w:proofErr w:type="spellEnd"/>
      <w:r w:rsidRPr="003111C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pozlacovač v Praze daroval ústavu 6 svícnů na oltář a obstaral více oprav v kapli ústavu zdarma.</w:t>
      </w:r>
    </w:p>
    <w:p w:rsidR="003111CF" w:rsidRPr="003111CF" w:rsidRDefault="003111CF" w:rsidP="005D0ECE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3111C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Pan </w:t>
      </w:r>
      <w:proofErr w:type="spellStart"/>
      <w:r w:rsidRPr="003111C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Tischlerřiditel</w:t>
      </w:r>
      <w:proofErr w:type="spellEnd"/>
      <w:r w:rsidRPr="003111C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české banky „Union" věnoval ústavu sádrová poprsí J. cis. Výsosti korunního prince Rudolfa a J. cis. Výsosti paní korunní princezny Štěpánky, v ži</w:t>
      </w:r>
      <w:r w:rsidRPr="003111C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votní velikosti.</w:t>
      </w:r>
    </w:p>
    <w:p w:rsidR="003111CF" w:rsidRPr="003111CF" w:rsidRDefault="003111CF" w:rsidP="005D0ECE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3111C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Pan M. rytíř </w:t>
      </w:r>
      <w:proofErr w:type="spellStart"/>
      <w:r w:rsidRPr="003111C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Popper</w:t>
      </w:r>
      <w:proofErr w:type="spellEnd"/>
      <w:r w:rsidRPr="003111C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, velkoobchodník daroval ústavu nové dřevěné </w:t>
      </w:r>
      <w:proofErr w:type="spellStart"/>
      <w:r w:rsidRPr="003111C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frýsové</w:t>
      </w:r>
      <w:proofErr w:type="spellEnd"/>
      <w:r w:rsidRPr="003111C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podlahy do 3 pokojů, jež p. </w:t>
      </w:r>
      <w:proofErr w:type="spellStart"/>
      <w:r w:rsidRPr="003111C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Hammerschlag</w:t>
      </w:r>
      <w:proofErr w:type="spellEnd"/>
      <w:r w:rsidRPr="003111C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</w:t>
      </w:r>
      <w:proofErr w:type="spellStart"/>
      <w:r w:rsidRPr="003111C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uložiti</w:t>
      </w:r>
      <w:proofErr w:type="spellEnd"/>
      <w:r w:rsidRPr="003111C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dal svým nákladem.</w:t>
      </w:r>
    </w:p>
    <w:p w:rsidR="003111CF" w:rsidRPr="003111CF" w:rsidRDefault="003111CF" w:rsidP="005D0ECE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3111C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Slavná pražsko-smíchovská rukodílna na kartoun darovala ústavu 75 metrů kartounu.</w:t>
      </w:r>
    </w:p>
    <w:p w:rsidR="003111CF" w:rsidRPr="003111CF" w:rsidRDefault="003111CF" w:rsidP="005D0ECE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proofErr w:type="spellStart"/>
      <w:r w:rsidRPr="003111C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Důst</w:t>
      </w:r>
      <w:proofErr w:type="spellEnd"/>
      <w:r w:rsidRPr="003111C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pan Josef </w:t>
      </w:r>
      <w:proofErr w:type="spellStart"/>
      <w:r w:rsidRPr="003111C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Zbejvalkooperator</w:t>
      </w:r>
      <w:proofErr w:type="spellEnd"/>
      <w:r w:rsidRPr="003111C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na Zbraslavi obdařil ústav pěkným rojem včel.</w:t>
      </w:r>
    </w:p>
    <w:p w:rsidR="003111CF" w:rsidRPr="003111CF" w:rsidRDefault="003111CF" w:rsidP="005D0ECE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3111C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Ústav má za svou povinnost za tyto značné podpory jakož i za dary na následující stránce uvedené všem šlechet</w:t>
      </w:r>
      <w:r w:rsidRPr="003111CF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ným dárcům vysloviti svůj dík nejvroucnější a připojiti prosbu, by i na dále ústav v paměti dobrotivě zachovali.</w:t>
      </w:r>
    </w:p>
    <w:p w:rsidR="003111CF" w:rsidRDefault="003111CF">
      <w:pPr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br w:type="page"/>
      </w:r>
    </w:p>
    <w:p w:rsidR="003111CF" w:rsidRDefault="003111CF" w:rsidP="005D0ECE">
      <w:pPr>
        <w:spacing w:after="0" w:line="240" w:lineRule="auto"/>
        <w:ind w:firstLine="720"/>
        <w:jc w:val="center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5D0ECE">
        <w:rPr>
          <w:rFonts w:ascii="Georgia" w:eastAsia="Times New Roman" w:hAnsi="Georgia" w:cs="Georgia"/>
          <w:bCs/>
          <w:color w:val="000000"/>
          <w:sz w:val="48"/>
          <w:szCs w:val="42"/>
          <w:lang w:val="cs-CZ" w:eastAsia="cs-CZ"/>
        </w:rPr>
        <w:lastRenderedPageBreak/>
        <w:t>Účet</w:t>
      </w:r>
    </w:p>
    <w:p w:rsidR="003111CF" w:rsidRPr="003111CF" w:rsidRDefault="003111CF" w:rsidP="005D0ECE">
      <w:pPr>
        <w:spacing w:after="0" w:line="240" w:lineRule="auto"/>
        <w:jc w:val="center"/>
        <w:rPr>
          <w:rFonts w:ascii="Bookman Old Style" w:eastAsia="Times New Roman" w:hAnsi="Bookman Old Style" w:cs="Bookman Old Style"/>
          <w:color w:val="000000"/>
          <w:sz w:val="28"/>
          <w:szCs w:val="19"/>
          <w:lang w:val="cs-CZ" w:eastAsia="cs-CZ"/>
        </w:rPr>
      </w:pPr>
      <w:r w:rsidRPr="003111CF">
        <w:rPr>
          <w:rFonts w:ascii="Bookman Old Style" w:eastAsia="Times New Roman" w:hAnsi="Bookman Old Style" w:cs="Bookman Old Style"/>
          <w:color w:val="000000"/>
          <w:sz w:val="28"/>
          <w:szCs w:val="19"/>
          <w:lang w:val="cs-CZ" w:eastAsia="cs-CZ"/>
        </w:rPr>
        <w:t>jednoty a ústavu k zaopatření a zaměstnání dospělých slepců</w:t>
      </w:r>
    </w:p>
    <w:p w:rsidR="003111CF" w:rsidRPr="005D0ECE" w:rsidRDefault="003111CF" w:rsidP="005D0ECE">
      <w:pPr>
        <w:spacing w:after="0" w:line="240" w:lineRule="auto"/>
        <w:jc w:val="center"/>
        <w:rPr>
          <w:rFonts w:ascii="Bookman Old Style" w:eastAsia="Times New Roman" w:hAnsi="Bookman Old Style" w:cs="Bookman Old Style"/>
          <w:color w:val="000000"/>
          <w:sz w:val="28"/>
          <w:szCs w:val="19"/>
          <w:lang w:val="cs-CZ" w:eastAsia="cs-CZ"/>
        </w:rPr>
      </w:pPr>
      <w:r w:rsidRPr="005D0ECE">
        <w:rPr>
          <w:rFonts w:ascii="Bookman Old Style" w:eastAsia="Times New Roman" w:hAnsi="Bookman Old Style" w:cs="Bookman Old Style"/>
          <w:color w:val="000000"/>
          <w:sz w:val="28"/>
          <w:szCs w:val="19"/>
          <w:lang w:val="cs-CZ" w:eastAsia="cs-CZ"/>
        </w:rPr>
        <w:t>v Čechách</w:t>
      </w:r>
    </w:p>
    <w:p w:rsidR="003111CF" w:rsidRPr="005D0ECE" w:rsidRDefault="003111CF" w:rsidP="005D0ECE">
      <w:pPr>
        <w:spacing w:after="0" w:line="240" w:lineRule="auto"/>
        <w:jc w:val="center"/>
        <w:rPr>
          <w:rFonts w:ascii="Bookman Old Style" w:eastAsia="Times New Roman" w:hAnsi="Bookman Old Style" w:cs="Bookman Old Style"/>
          <w:color w:val="000000"/>
          <w:sz w:val="28"/>
          <w:szCs w:val="19"/>
          <w:lang w:val="cs-CZ" w:eastAsia="cs-CZ"/>
        </w:rPr>
      </w:pPr>
      <w:r w:rsidRPr="005D0ECE">
        <w:rPr>
          <w:rFonts w:ascii="Bookman Old Style" w:eastAsia="Times New Roman" w:hAnsi="Bookman Old Style" w:cs="Bookman Old Style"/>
          <w:color w:val="000000"/>
          <w:sz w:val="28"/>
          <w:szCs w:val="19"/>
          <w:lang w:val="cs-CZ" w:eastAsia="cs-CZ"/>
        </w:rPr>
        <w:t>za rok 1881</w:t>
      </w:r>
    </w:p>
    <w:p w:rsidR="003111CF" w:rsidRDefault="003111CF" w:rsidP="005D0ECE">
      <w:pPr>
        <w:spacing w:after="0" w:line="240" w:lineRule="auto"/>
        <w:jc w:val="center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>
        <w:rPr>
          <w:noProof/>
          <w:lang w:val="cs-CZ" w:eastAsia="cs-CZ"/>
        </w:rPr>
        <w:drawing>
          <wp:inline distT="0" distB="0" distL="0" distR="0">
            <wp:extent cx="5245669" cy="7273290"/>
            <wp:effectExtent l="0" t="0" r="0" b="381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9498" cy="727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1CF" w:rsidRDefault="003111CF" w:rsidP="00B300C4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</w:p>
    <w:p w:rsidR="003111CF" w:rsidRDefault="003111CF" w:rsidP="005D0ECE">
      <w:pPr>
        <w:spacing w:after="0" w:line="240" w:lineRule="auto"/>
        <w:jc w:val="center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>
        <w:rPr>
          <w:noProof/>
          <w:lang w:val="cs-CZ" w:eastAsia="cs-CZ"/>
        </w:rPr>
        <w:lastRenderedPageBreak/>
        <w:drawing>
          <wp:inline distT="0" distB="0" distL="0" distR="0">
            <wp:extent cx="5733415" cy="8393430"/>
            <wp:effectExtent l="0" t="0" r="635" b="762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839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1CF" w:rsidRDefault="003111CF" w:rsidP="005D0ECE">
      <w:pPr>
        <w:spacing w:after="0" w:line="240" w:lineRule="auto"/>
        <w:jc w:val="center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>
        <w:rPr>
          <w:noProof/>
          <w:lang w:val="cs-CZ" w:eastAsia="cs-CZ"/>
        </w:rPr>
        <w:lastRenderedPageBreak/>
        <w:drawing>
          <wp:inline distT="0" distB="0" distL="0" distR="0">
            <wp:extent cx="5733415" cy="8022590"/>
            <wp:effectExtent l="0" t="0" r="63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802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1CF" w:rsidRDefault="003111CF">
      <w:pPr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br w:type="page"/>
      </w:r>
    </w:p>
    <w:p w:rsidR="00687D54" w:rsidRPr="00687D54" w:rsidRDefault="00687D54" w:rsidP="00687D54">
      <w:pPr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24"/>
          <w:lang w:val="cs-CZ"/>
        </w:rPr>
      </w:pPr>
      <w:r w:rsidRPr="00687D54">
        <w:rPr>
          <w:rFonts w:ascii="Times New Roman" w:eastAsia="Times New Roman" w:hAnsi="Times New Roman" w:cs="Times New Roman"/>
          <w:b/>
          <w:bCs/>
          <w:color w:val="000000"/>
          <w:sz w:val="28"/>
          <w:lang w:val="cs-CZ" w:eastAsia="cs-CZ"/>
        </w:rPr>
        <w:lastRenderedPageBreak/>
        <w:t>č. 1826.</w:t>
      </w:r>
    </w:p>
    <w:p w:rsidR="00687D54" w:rsidRDefault="00687D54" w:rsidP="00687D54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</w:p>
    <w:p w:rsidR="00687D54" w:rsidRDefault="00687D54" w:rsidP="00687D54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</w:p>
    <w:p w:rsidR="00687D54" w:rsidRDefault="00687D54" w:rsidP="00687D54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</w:p>
    <w:p w:rsidR="00687D54" w:rsidRPr="005B0C36" w:rsidRDefault="00687D54" w:rsidP="00687D54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5B0C36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Panu c. k. profesoru</w:t>
      </w:r>
    </w:p>
    <w:p w:rsidR="00687D54" w:rsidRDefault="00687D54" w:rsidP="00687D54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</w:p>
    <w:p w:rsidR="00687D54" w:rsidRDefault="00687D54" w:rsidP="00687D54">
      <w:pPr>
        <w:tabs>
          <w:tab w:val="left" w:pos="2835"/>
        </w:tabs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b/>
          <w:color w:val="000000"/>
          <w:sz w:val="36"/>
          <w:szCs w:val="18"/>
          <w:lang w:val="cs-CZ" w:eastAsia="cs-CZ"/>
        </w:rPr>
      </w:pPr>
      <w:r w:rsidRPr="005B0C36">
        <w:rPr>
          <w:rFonts w:ascii="Century Schoolbook" w:eastAsia="Times New Roman" w:hAnsi="Century Schoolbook" w:cs="Century Schoolbook"/>
          <w:b/>
          <w:color w:val="000000"/>
          <w:sz w:val="36"/>
          <w:szCs w:val="18"/>
          <w:lang w:val="cs-CZ" w:eastAsia="cs-CZ"/>
        </w:rPr>
        <w:t xml:space="preserve">Aloisi </w:t>
      </w:r>
      <w:proofErr w:type="spellStart"/>
      <w:r w:rsidRPr="005B0C36">
        <w:rPr>
          <w:rFonts w:ascii="Century Schoolbook" w:eastAsia="Times New Roman" w:hAnsi="Century Schoolbook" w:cs="Century Schoolbook"/>
          <w:b/>
          <w:color w:val="000000"/>
          <w:sz w:val="36"/>
          <w:szCs w:val="18"/>
          <w:lang w:val="cs-CZ" w:eastAsia="cs-CZ"/>
        </w:rPr>
        <w:t>Klarovi</w:t>
      </w:r>
      <w:proofErr w:type="spellEnd"/>
      <w:r w:rsidRPr="005B0C36">
        <w:rPr>
          <w:rFonts w:ascii="Century Schoolbook" w:eastAsia="Times New Roman" w:hAnsi="Century Schoolbook" w:cs="Century Schoolbook"/>
          <w:b/>
          <w:color w:val="000000"/>
          <w:sz w:val="36"/>
          <w:szCs w:val="18"/>
          <w:lang w:val="cs-CZ" w:eastAsia="cs-CZ"/>
        </w:rPr>
        <w:t>!</w:t>
      </w:r>
    </w:p>
    <w:p w:rsidR="00687D54" w:rsidRPr="005B0C36" w:rsidRDefault="00687D54" w:rsidP="00687D54">
      <w:pPr>
        <w:tabs>
          <w:tab w:val="left" w:pos="2835"/>
        </w:tabs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b/>
          <w:color w:val="000000"/>
          <w:sz w:val="36"/>
          <w:szCs w:val="18"/>
          <w:lang w:val="cs-CZ" w:eastAsia="cs-CZ"/>
        </w:rPr>
      </w:pPr>
    </w:p>
    <w:p w:rsidR="00687D54" w:rsidRPr="005B0C36" w:rsidRDefault="00687D54" w:rsidP="00687D54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Jeho c. k</w:t>
      </w:r>
      <w:r w:rsidRPr="005B0C36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 Veličenstvo ráčilo s nejvyšším rozhodnutím ze dne 22. prosince p. r. nejmilostivěji povoliti založení sou</w:t>
      </w:r>
      <w:r w:rsidRPr="005B0C36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kromého ústavu k zaopatření dospělých slepců v Praze na základě předložených stanov s doložením, že v poslednějších závěreční věta §. 40 takto změniti se má: „nadání ať k usta</w:t>
      </w:r>
      <w:r w:rsidRPr="005B0C36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 xml:space="preserve">vičné památce šlechetného dobrodince jménem </w:t>
      </w:r>
      <w:proofErr w:type="spellStart"/>
      <w:r w:rsidRPr="005B0C36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nadatele</w:t>
      </w:r>
      <w:proofErr w:type="spellEnd"/>
      <w:r w:rsidRPr="005B0C36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se jmenuje."</w:t>
      </w:r>
    </w:p>
    <w:p w:rsidR="00687D54" w:rsidRPr="005B0C36" w:rsidRDefault="00687D54" w:rsidP="00687D54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5B0C36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Pak že §. 55 následovně zníti </w:t>
      </w:r>
      <w:r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musí: Pakli že by Jeho Majestátn</w:t>
      </w:r>
      <w:r w:rsidRPr="005B0C36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ost Císař uvedení Milosrdných sester do Prahy nejmilostivěji povoliti ráčil, a tyto celou správu a vedení tohoto ústavu atd. atd.</w:t>
      </w:r>
    </w:p>
    <w:p w:rsidR="00687D54" w:rsidRPr="005B0C36" w:rsidRDefault="00687D54" w:rsidP="00687D54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5B0C36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Zároveň ráčilo Jeho Veličenstvo nejmilostivěji naříditi, aby c. k. panu profesoru za tento nový důkaz jeho lidu</w:t>
      </w:r>
      <w:r w:rsidRPr="005B0C36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softHyphen/>
        <w:t>milných snah nejvyšší zalíbení projeveno bylo.</w:t>
      </w:r>
    </w:p>
    <w:p w:rsidR="00687D54" w:rsidRDefault="00687D54" w:rsidP="00687D54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5B0C36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O tomto nejvyšším rozhodnutí se c. k. panu profesoru následkem v. dvorního dekretu z dne 29. prosince 1832 č. 30033 vědomost dává s doložením, aby stanovy způsobem Nejvýše odporučeným opravil, a vypátranou </w:t>
      </w:r>
      <w:proofErr w:type="spellStart"/>
      <w:r w:rsidRPr="005B0C36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hypothéku</w:t>
      </w:r>
      <w:proofErr w:type="spellEnd"/>
      <w:r w:rsidRPr="005B0C36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k uložení nadační jistiny 2400 </w:t>
      </w:r>
      <w:proofErr w:type="spellStart"/>
      <w:r w:rsidRPr="005B0C36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zl</w:t>
      </w:r>
      <w:proofErr w:type="spellEnd"/>
      <w:r w:rsidRPr="005B0C36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. ve </w:t>
      </w:r>
      <w:proofErr w:type="spellStart"/>
      <w:r w:rsidRPr="005B0C36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stř</w:t>
      </w:r>
      <w:proofErr w:type="spellEnd"/>
      <w:r w:rsidRPr="005B0C36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., která k uložení pro dvě nadační místa již připravena se nachází, sem udal a jí k. komorní prokuraturou - které zároveň předložený návrh nadační listiny k vyjádření se doručuje — zkoušeti dal.</w:t>
      </w:r>
    </w:p>
    <w:p w:rsidR="00687D54" w:rsidRPr="005B0C36" w:rsidRDefault="00687D54" w:rsidP="00687D54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</w:p>
    <w:p w:rsidR="00687D54" w:rsidRDefault="00687D54" w:rsidP="00687D54">
      <w:pPr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 w:rsidRPr="005B0C36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V Praze, dne 19. ledna 1833.</w:t>
      </w:r>
    </w:p>
    <w:p w:rsidR="00687D54" w:rsidRPr="005B0C36" w:rsidRDefault="00687D54" w:rsidP="00687D54">
      <w:pPr>
        <w:tabs>
          <w:tab w:val="left" w:pos="6795"/>
        </w:tabs>
        <w:spacing w:after="0" w:line="240" w:lineRule="auto"/>
        <w:ind w:firstLine="720"/>
        <w:jc w:val="both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ab/>
      </w:r>
    </w:p>
    <w:p w:rsidR="00687D54" w:rsidRPr="001D4A67" w:rsidRDefault="00687D54" w:rsidP="00687D54">
      <w:pPr>
        <w:spacing w:after="0" w:line="240" w:lineRule="auto"/>
        <w:ind w:firstLine="720"/>
        <w:jc w:val="right"/>
        <w:rPr>
          <w:rFonts w:ascii="Century Schoolbook" w:eastAsia="Times New Roman" w:hAnsi="Century Schoolbook" w:cs="Century Schoolbook"/>
          <w:b/>
          <w:color w:val="000000"/>
          <w:sz w:val="24"/>
          <w:szCs w:val="18"/>
          <w:lang w:val="cs-CZ" w:eastAsia="cs-CZ"/>
        </w:rPr>
      </w:pPr>
      <w:proofErr w:type="spellStart"/>
      <w:r w:rsidRPr="005B0C36">
        <w:rPr>
          <w:rFonts w:ascii="Century Schoolbook" w:eastAsia="Times New Roman" w:hAnsi="Century Schoolbook" w:cs="Century Schoolbook"/>
          <w:b/>
          <w:color w:val="000000"/>
          <w:sz w:val="24"/>
          <w:szCs w:val="18"/>
          <w:lang w:val="cs-CZ" w:eastAsia="cs-CZ"/>
        </w:rPr>
        <w:t>Chotek</w:t>
      </w:r>
      <w:r w:rsidRPr="005B0C36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m</w:t>
      </w:r>
      <w:proofErr w:type="spellEnd"/>
      <w:r w:rsidRPr="005B0C36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</w:t>
      </w:r>
      <w:r w:rsidRPr="001D4A67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 xml:space="preserve"> p.</w:t>
      </w:r>
    </w:p>
    <w:p w:rsidR="00687D54" w:rsidRPr="001D4A67" w:rsidRDefault="00687D54" w:rsidP="00687D54">
      <w:pPr>
        <w:spacing w:after="0" w:line="240" w:lineRule="auto"/>
        <w:ind w:firstLine="720"/>
        <w:jc w:val="right"/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proofErr w:type="spellStart"/>
      <w:r w:rsidRPr="005B0C36">
        <w:rPr>
          <w:rFonts w:ascii="Century Schoolbook" w:eastAsia="Times New Roman" w:hAnsi="Century Schoolbook" w:cs="Century Schoolbook"/>
          <w:b/>
          <w:color w:val="000000"/>
          <w:sz w:val="24"/>
          <w:szCs w:val="18"/>
          <w:lang w:val="cs-CZ" w:eastAsia="cs-CZ"/>
        </w:rPr>
        <w:t>Kronenfels</w:t>
      </w:r>
      <w:r w:rsidRPr="005B0C36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m</w:t>
      </w:r>
      <w:proofErr w:type="spellEnd"/>
      <w:r w:rsidRPr="005B0C36"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t>. p.</w:t>
      </w:r>
    </w:p>
    <w:p w:rsidR="00687D54" w:rsidRDefault="00687D54" w:rsidP="00687D54">
      <w:pPr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</w:pPr>
      <w:r>
        <w:rPr>
          <w:rFonts w:ascii="Century Schoolbook" w:eastAsia="Times New Roman" w:hAnsi="Century Schoolbook" w:cs="Century Schoolbook"/>
          <w:color w:val="000000"/>
          <w:sz w:val="24"/>
          <w:szCs w:val="18"/>
          <w:lang w:val="cs-CZ" w:eastAsia="cs-CZ"/>
        </w:rPr>
        <w:br w:type="page"/>
      </w:r>
    </w:p>
    <w:p w:rsidR="00687D54" w:rsidRPr="00C6187C" w:rsidRDefault="00687D54" w:rsidP="00687D54">
      <w:pPr>
        <w:spacing w:after="0" w:line="240" w:lineRule="auto"/>
        <w:jc w:val="center"/>
        <w:rPr>
          <w:rFonts w:ascii="Century Schoolbook" w:eastAsia="Times New Roman" w:hAnsi="Century Schoolbook" w:cs="Century Schoolbook"/>
          <w:color w:val="000000"/>
          <w:spacing w:val="-10"/>
          <w:sz w:val="32"/>
          <w:szCs w:val="28"/>
          <w:lang w:val="cs-CZ" w:eastAsia="cs-CZ"/>
        </w:rPr>
      </w:pPr>
      <w:r w:rsidRPr="00C6187C">
        <w:rPr>
          <w:rFonts w:ascii="Georgia" w:eastAsia="Times New Roman" w:hAnsi="Georgia" w:cs="Georgia"/>
          <w:b/>
          <w:bCs/>
          <w:color w:val="000000"/>
          <w:sz w:val="40"/>
          <w:szCs w:val="19"/>
          <w:lang w:val="cs-CZ" w:eastAsia="cs-CZ"/>
        </w:rPr>
        <w:lastRenderedPageBreak/>
        <w:t>Majetek ústavu v</w:t>
      </w:r>
      <w:r w:rsidRPr="00C6187C">
        <w:rPr>
          <w:rFonts w:ascii="Century Schoolbook" w:eastAsia="Times New Roman" w:hAnsi="Century Schoolbook" w:cs="Century Schoolbook"/>
          <w:color w:val="000000"/>
          <w:spacing w:val="-10"/>
          <w:sz w:val="32"/>
          <w:szCs w:val="28"/>
          <w:lang w:val="cs-CZ" w:eastAsia="cs-CZ"/>
        </w:rPr>
        <w:t> </w:t>
      </w:r>
      <w:r w:rsidRPr="00C6187C">
        <w:rPr>
          <w:rFonts w:ascii="Georgia" w:eastAsia="Times New Roman" w:hAnsi="Georgia" w:cs="Georgia"/>
          <w:b/>
          <w:bCs/>
          <w:color w:val="000000"/>
          <w:sz w:val="40"/>
          <w:szCs w:val="19"/>
          <w:lang w:val="cs-CZ" w:eastAsia="cs-CZ"/>
        </w:rPr>
        <w:t>usedlostech</w:t>
      </w:r>
    </w:p>
    <w:p w:rsidR="00687D54" w:rsidRDefault="00687D54" w:rsidP="00687D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cs-CZ"/>
        </w:rPr>
      </w:pPr>
    </w:p>
    <w:p w:rsidR="00C6187C" w:rsidRDefault="00C6187C" w:rsidP="00687D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cs-CZ"/>
        </w:rPr>
      </w:pPr>
    </w:p>
    <w:p w:rsidR="00687D54" w:rsidRPr="00C6187C" w:rsidRDefault="00C6187C" w:rsidP="00C6187C">
      <w:pPr>
        <w:spacing w:after="0" w:line="240" w:lineRule="auto"/>
        <w:ind w:left="709" w:hanging="142"/>
        <w:rPr>
          <w:rFonts w:ascii="Century Schoolbook" w:eastAsia="Times New Roman" w:hAnsi="Century Schoolbook" w:cs="Century Schoolbook"/>
          <w:color w:val="000000"/>
          <w:sz w:val="32"/>
          <w:szCs w:val="18"/>
          <w:lang w:val="cs-CZ" w:eastAsia="cs-CZ"/>
        </w:rPr>
      </w:pPr>
      <w:r>
        <w:rPr>
          <w:rFonts w:ascii="Century Schoolbook" w:eastAsia="Times New Roman" w:hAnsi="Century Schoolbook" w:cs="Century Schoolbook"/>
          <w:color w:val="000000"/>
          <w:sz w:val="32"/>
          <w:szCs w:val="18"/>
          <w:lang w:val="cs-CZ" w:eastAsia="cs-CZ"/>
        </w:rPr>
        <w:t>I.</w:t>
      </w:r>
      <w:r>
        <w:rPr>
          <w:rFonts w:ascii="Century Schoolbook" w:eastAsia="Times New Roman" w:hAnsi="Century Schoolbook" w:cs="Century Schoolbook"/>
          <w:color w:val="000000"/>
          <w:sz w:val="32"/>
          <w:szCs w:val="18"/>
          <w:lang w:val="cs-CZ" w:eastAsia="cs-CZ"/>
        </w:rPr>
        <w:tab/>
      </w:r>
      <w:r w:rsidR="00687D54" w:rsidRPr="00C6187C">
        <w:rPr>
          <w:rFonts w:ascii="Century Schoolbook" w:eastAsia="Times New Roman" w:hAnsi="Century Schoolbook" w:cs="Century Schoolbook"/>
          <w:color w:val="000000"/>
          <w:sz w:val="32"/>
          <w:szCs w:val="18"/>
          <w:lang w:val="cs-CZ" w:eastAsia="cs-CZ"/>
        </w:rPr>
        <w:t>Dr. prof. A. Klárem založená zahrada, u věže Daliborky.</w:t>
      </w:r>
    </w:p>
    <w:p w:rsidR="00687D54" w:rsidRPr="00C6187C" w:rsidRDefault="00C6187C" w:rsidP="00C6187C">
      <w:pPr>
        <w:spacing w:after="0" w:line="240" w:lineRule="auto"/>
        <w:ind w:left="709" w:hanging="142"/>
        <w:rPr>
          <w:rFonts w:ascii="Times New Roman" w:eastAsia="Times New Roman" w:hAnsi="Times New Roman" w:cs="Times New Roman"/>
          <w:sz w:val="44"/>
          <w:szCs w:val="24"/>
          <w:lang w:val="cs-CZ"/>
        </w:rPr>
      </w:pPr>
      <w:r>
        <w:rPr>
          <w:rFonts w:ascii="Century Schoolbook" w:eastAsia="Times New Roman" w:hAnsi="Century Schoolbook" w:cs="Century Schoolbook"/>
          <w:color w:val="000000"/>
          <w:sz w:val="32"/>
          <w:szCs w:val="18"/>
          <w:lang w:val="cs-CZ" w:eastAsia="cs-CZ"/>
        </w:rPr>
        <w:tab/>
      </w:r>
      <w:r>
        <w:rPr>
          <w:rFonts w:ascii="Century Schoolbook" w:eastAsia="Times New Roman" w:hAnsi="Century Schoolbook" w:cs="Century Schoolbook"/>
          <w:color w:val="000000"/>
          <w:sz w:val="32"/>
          <w:szCs w:val="18"/>
          <w:lang w:val="cs-CZ" w:eastAsia="cs-CZ"/>
        </w:rPr>
        <w:tab/>
      </w:r>
      <w:r>
        <w:rPr>
          <w:rFonts w:ascii="Century Schoolbook" w:eastAsia="Times New Roman" w:hAnsi="Century Schoolbook" w:cs="Century Schoolbook"/>
          <w:color w:val="000000"/>
          <w:sz w:val="32"/>
          <w:szCs w:val="18"/>
          <w:lang w:val="cs-CZ" w:eastAsia="cs-CZ"/>
        </w:rPr>
        <w:tab/>
      </w:r>
      <w:r w:rsidR="00687D54" w:rsidRPr="00C6187C">
        <w:rPr>
          <w:rFonts w:ascii="Century Schoolbook" w:eastAsia="Times New Roman" w:hAnsi="Century Schoolbook" w:cs="Century Schoolbook"/>
          <w:color w:val="000000"/>
          <w:sz w:val="32"/>
          <w:szCs w:val="18"/>
          <w:lang w:val="cs-CZ" w:eastAsia="cs-CZ"/>
        </w:rPr>
        <w:t>Od staletí leželo místo to pusté ladem. J. V. císař Fran</w:t>
      </w:r>
      <w:r w:rsidR="00687D54" w:rsidRPr="00C6187C">
        <w:rPr>
          <w:rFonts w:ascii="Century Schoolbook" w:eastAsia="Times New Roman" w:hAnsi="Century Schoolbook" w:cs="Century Schoolbook"/>
          <w:color w:val="000000"/>
          <w:sz w:val="32"/>
          <w:szCs w:val="18"/>
          <w:lang w:val="cs-CZ" w:eastAsia="cs-CZ"/>
        </w:rPr>
        <w:softHyphen/>
        <w:t xml:space="preserve">tišek I. daroval je v r. 1832 dr. prof. A. </w:t>
      </w:r>
      <w:proofErr w:type="spellStart"/>
      <w:r w:rsidR="00687D54" w:rsidRPr="00C6187C">
        <w:rPr>
          <w:rFonts w:ascii="Century Schoolbook" w:eastAsia="Times New Roman" w:hAnsi="Century Schoolbook" w:cs="Century Schoolbook"/>
          <w:color w:val="000000"/>
          <w:sz w:val="32"/>
          <w:szCs w:val="18"/>
          <w:lang w:val="cs-CZ" w:eastAsia="cs-CZ"/>
        </w:rPr>
        <w:t>Klarovi</w:t>
      </w:r>
      <w:proofErr w:type="spellEnd"/>
      <w:r w:rsidR="00687D54" w:rsidRPr="00C6187C">
        <w:rPr>
          <w:rFonts w:ascii="Century Schoolbook" w:eastAsia="Times New Roman" w:hAnsi="Century Schoolbook" w:cs="Century Schoolbook"/>
          <w:color w:val="000000"/>
          <w:sz w:val="32"/>
          <w:szCs w:val="18"/>
          <w:lang w:val="cs-CZ" w:eastAsia="cs-CZ"/>
        </w:rPr>
        <w:t xml:space="preserve"> co </w:t>
      </w:r>
      <w:proofErr w:type="spellStart"/>
      <w:r w:rsidR="00687D54" w:rsidRPr="00C6187C">
        <w:rPr>
          <w:rFonts w:ascii="Century Schoolbook" w:eastAsia="Times New Roman" w:hAnsi="Century Schoolbook" w:cs="Century Schoolbook"/>
          <w:color w:val="000000"/>
          <w:sz w:val="32"/>
          <w:szCs w:val="18"/>
          <w:lang w:val="cs-CZ" w:eastAsia="cs-CZ"/>
        </w:rPr>
        <w:t>emphiteutický</w:t>
      </w:r>
      <w:proofErr w:type="spellEnd"/>
      <w:r w:rsidR="00687D54" w:rsidRPr="00C6187C">
        <w:rPr>
          <w:rFonts w:ascii="Century Schoolbook" w:eastAsia="Times New Roman" w:hAnsi="Century Schoolbook" w:cs="Century Schoolbook"/>
          <w:color w:val="000000"/>
          <w:sz w:val="32"/>
          <w:szCs w:val="18"/>
          <w:lang w:val="cs-CZ" w:eastAsia="cs-CZ"/>
        </w:rPr>
        <w:t xml:space="preserve"> majetek, který v pěknou, stromovím posázenou za</w:t>
      </w:r>
      <w:r w:rsidR="00687D54" w:rsidRPr="00C6187C">
        <w:rPr>
          <w:rFonts w:ascii="Century Schoolbook" w:eastAsia="Times New Roman" w:hAnsi="Century Schoolbook" w:cs="Century Schoolbook"/>
          <w:color w:val="000000"/>
          <w:sz w:val="32"/>
          <w:szCs w:val="18"/>
          <w:lang w:val="cs-CZ" w:eastAsia="cs-CZ"/>
        </w:rPr>
        <w:softHyphen/>
        <w:t>hradu, zdí obehnanou na své vlastní útraty je obrátiv, slepcům ústavu ním založeným pro vyražení daroval v r. 1835. Od té doby jest zahrada tato nerozlučný majetek ústavu.</w:t>
      </w:r>
    </w:p>
    <w:p w:rsidR="00687D54" w:rsidRDefault="00C6187C" w:rsidP="00C6187C">
      <w:pPr>
        <w:spacing w:after="0" w:line="240" w:lineRule="auto"/>
        <w:ind w:left="709" w:hanging="142"/>
        <w:rPr>
          <w:rFonts w:ascii="Century Schoolbook" w:eastAsia="Times New Roman" w:hAnsi="Century Schoolbook" w:cs="Century Schoolbook"/>
          <w:color w:val="000000"/>
          <w:sz w:val="32"/>
          <w:szCs w:val="18"/>
          <w:lang w:val="cs-CZ" w:eastAsia="cs-CZ"/>
        </w:rPr>
      </w:pPr>
      <w:r w:rsidRPr="00C6187C">
        <w:rPr>
          <w:rFonts w:ascii="Century Schoolbook" w:eastAsia="Times New Roman" w:hAnsi="Century Schoolbook" w:cs="Century Schoolbook"/>
          <w:color w:val="000000"/>
          <w:sz w:val="32"/>
          <w:szCs w:val="18"/>
          <w:lang w:val="cs-CZ" w:eastAsia="cs-CZ"/>
        </w:rPr>
        <w:tab/>
      </w:r>
      <w:r w:rsidRPr="00C6187C">
        <w:rPr>
          <w:rFonts w:ascii="Century Schoolbook" w:eastAsia="Times New Roman" w:hAnsi="Century Schoolbook" w:cs="Century Schoolbook"/>
          <w:color w:val="000000"/>
          <w:sz w:val="32"/>
          <w:szCs w:val="18"/>
          <w:lang w:val="cs-CZ" w:eastAsia="cs-CZ"/>
        </w:rPr>
        <w:tab/>
      </w:r>
      <w:r>
        <w:rPr>
          <w:rFonts w:ascii="Century Schoolbook" w:eastAsia="Times New Roman" w:hAnsi="Century Schoolbook" w:cs="Century Schoolbook"/>
          <w:color w:val="000000"/>
          <w:sz w:val="32"/>
          <w:szCs w:val="18"/>
          <w:lang w:val="cs-CZ" w:eastAsia="cs-CZ"/>
        </w:rPr>
        <w:tab/>
      </w:r>
      <w:r w:rsidR="00687D54" w:rsidRPr="00C6187C">
        <w:rPr>
          <w:rFonts w:ascii="Century Schoolbook" w:eastAsia="Times New Roman" w:hAnsi="Century Schoolbook" w:cs="Century Schoolbook"/>
          <w:color w:val="000000"/>
          <w:sz w:val="32"/>
          <w:szCs w:val="18"/>
          <w:lang w:val="cs-CZ" w:eastAsia="cs-CZ"/>
        </w:rPr>
        <w:t>V roce 1849 byl k zahradě vystaven domek pod čís. 192—III.</w:t>
      </w:r>
    </w:p>
    <w:p w:rsidR="00687D54" w:rsidRPr="00C6187C" w:rsidRDefault="00C6187C" w:rsidP="00C6187C">
      <w:pPr>
        <w:pStyle w:val="Odstavecseseznamem"/>
        <w:spacing w:after="0" w:line="240" w:lineRule="auto"/>
        <w:ind w:left="709" w:hanging="142"/>
        <w:rPr>
          <w:rFonts w:ascii="Century Schoolbook" w:eastAsia="Times New Roman" w:hAnsi="Century Schoolbook" w:cs="Century Schoolbook"/>
          <w:color w:val="000000"/>
          <w:sz w:val="32"/>
          <w:szCs w:val="18"/>
          <w:lang w:val="cs-CZ" w:eastAsia="cs-CZ"/>
        </w:rPr>
      </w:pPr>
      <w:r>
        <w:rPr>
          <w:rFonts w:ascii="Century Schoolbook" w:eastAsia="Times New Roman" w:hAnsi="Century Schoolbook" w:cs="Century Schoolbook"/>
          <w:color w:val="000000"/>
          <w:sz w:val="32"/>
          <w:szCs w:val="18"/>
          <w:lang w:val="cs-CZ" w:eastAsia="cs-CZ"/>
        </w:rPr>
        <w:t>II.</w:t>
      </w:r>
      <w:r>
        <w:rPr>
          <w:rFonts w:ascii="Century Schoolbook" w:eastAsia="Times New Roman" w:hAnsi="Century Schoolbook" w:cs="Century Schoolbook"/>
          <w:color w:val="000000"/>
          <w:sz w:val="32"/>
          <w:szCs w:val="18"/>
          <w:lang w:val="cs-CZ" w:eastAsia="cs-CZ"/>
        </w:rPr>
        <w:tab/>
      </w:r>
      <w:r w:rsidR="00687D54" w:rsidRPr="00C6187C">
        <w:rPr>
          <w:rFonts w:ascii="Century Schoolbook" w:eastAsia="Times New Roman" w:hAnsi="Century Schoolbook" w:cs="Century Schoolbook"/>
          <w:color w:val="000000"/>
          <w:sz w:val="32"/>
          <w:szCs w:val="18"/>
          <w:lang w:val="cs-CZ" w:eastAsia="cs-CZ"/>
        </w:rPr>
        <w:t>Obydlené stavení se dvorem a zahradou, č. p. 131 na Malé straně, pozůstávajíc a) ze starého domu, — b) nového domu a c) z kostela u sv. Rafaela.</w:t>
      </w:r>
    </w:p>
    <w:p w:rsidR="00687D54" w:rsidRPr="00C6187C" w:rsidRDefault="00687D54" w:rsidP="00687D54">
      <w:pPr>
        <w:spacing w:after="0" w:line="240" w:lineRule="auto"/>
        <w:ind w:left="630" w:hanging="540"/>
        <w:rPr>
          <w:rFonts w:ascii="Georgia" w:eastAsia="Times New Roman" w:hAnsi="Georgia" w:cs="Georgia"/>
          <w:color w:val="000000"/>
          <w:sz w:val="24"/>
          <w:lang w:val="cs-CZ" w:eastAsia="cs-CZ"/>
        </w:rPr>
      </w:pPr>
    </w:p>
    <w:p w:rsidR="00687D54" w:rsidRPr="00C6187C" w:rsidRDefault="00687D54" w:rsidP="00687D54">
      <w:pPr>
        <w:spacing w:after="0" w:line="240" w:lineRule="auto"/>
        <w:ind w:left="1170" w:right="1019"/>
        <w:jc w:val="center"/>
        <w:rPr>
          <w:rFonts w:ascii="Times New Roman" w:eastAsia="Times New Roman" w:hAnsi="Times New Roman" w:cs="Times New Roman"/>
          <w:b/>
          <w:sz w:val="40"/>
          <w:szCs w:val="24"/>
          <w:lang w:val="cs-CZ"/>
        </w:rPr>
      </w:pPr>
      <w:r w:rsidRPr="00C6187C">
        <w:rPr>
          <w:rFonts w:ascii="Times New Roman" w:eastAsia="Times New Roman" w:hAnsi="Times New Roman" w:cs="Times New Roman"/>
          <w:b/>
          <w:color w:val="000000"/>
          <w:sz w:val="36"/>
          <w:lang w:val="cs-CZ" w:eastAsia="cs-CZ"/>
        </w:rPr>
        <w:t>Ředitelství jednoty a ústavu pro zaopatření a zaměstnání dospělých slepců v Čechách.</w:t>
      </w:r>
      <w:bookmarkStart w:id="5" w:name="_GoBack"/>
      <w:bookmarkEnd w:id="5"/>
    </w:p>
    <w:sectPr w:rsidR="00687D54" w:rsidRPr="00C6187C" w:rsidSect="00BC36A2">
      <w:pgSz w:w="11909" w:h="16834"/>
      <w:pgMar w:top="1440" w:right="1440" w:bottom="1440" w:left="1440" w:header="0" w:footer="0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72C8A4E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18"/>
        <w:u w:val="none"/>
      </w:rPr>
    </w:lvl>
    <w:lvl w:ilvl="1">
      <w:start w:val="1"/>
      <w:numFmt w:val="upperRoman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upperRoman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upperRoman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upperRoman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upperRoman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upperRoman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upperRoman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upperRoman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1">
    <w:nsid w:val="533860B6"/>
    <w:multiLevelType w:val="hybridMultilevel"/>
    <w:tmpl w:val="E1F89FCA"/>
    <w:lvl w:ilvl="0" w:tplc="04090017">
      <w:start w:val="1"/>
      <w:numFmt w:val="lowerLetter"/>
      <w:lvlText w:val="%1)"/>
      <w:lvlJc w:val="left"/>
      <w:pPr>
        <w:ind w:left="765" w:hanging="360"/>
      </w:p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">
    <w:nsid w:val="615F5557"/>
    <w:multiLevelType w:val="hybridMultilevel"/>
    <w:tmpl w:val="54408480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51F67A0"/>
    <w:multiLevelType w:val="hybridMultilevel"/>
    <w:tmpl w:val="4F3AC294"/>
    <w:lvl w:ilvl="0" w:tplc="04050013">
      <w:start w:val="1"/>
      <w:numFmt w:val="upperRoman"/>
      <w:lvlText w:val="%1."/>
      <w:lvlJc w:val="righ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788C69E1"/>
    <w:multiLevelType w:val="multilevel"/>
    <w:tmpl w:val="18B2A5FA"/>
    <w:lvl w:ilvl="0">
      <w:start w:val="1"/>
      <w:numFmt w:val="lowerLetter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18"/>
        <w:u w:val="none"/>
      </w:rPr>
    </w:lvl>
    <w:lvl w:ilvl="1">
      <w:start w:val="1"/>
      <w:numFmt w:val="upperRoman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upperRoman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upperRoman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upperRoman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upperRoman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upperRoman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upperRoman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upperRoman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characterSpacingControl w:val="doNotCompress"/>
  <w:compat/>
  <w:rsids>
    <w:rsidRoot w:val="00BC36A2"/>
    <w:rsid w:val="00181848"/>
    <w:rsid w:val="002020F8"/>
    <w:rsid w:val="002063C3"/>
    <w:rsid w:val="003111CF"/>
    <w:rsid w:val="004C7914"/>
    <w:rsid w:val="004F30F4"/>
    <w:rsid w:val="00543ED9"/>
    <w:rsid w:val="00544F17"/>
    <w:rsid w:val="005D0ECE"/>
    <w:rsid w:val="00687D54"/>
    <w:rsid w:val="006B1E6D"/>
    <w:rsid w:val="00A23B9B"/>
    <w:rsid w:val="00AE18E9"/>
    <w:rsid w:val="00B300C4"/>
    <w:rsid w:val="00B73044"/>
    <w:rsid w:val="00BC36A2"/>
    <w:rsid w:val="00C6187C"/>
    <w:rsid w:val="00C95E2B"/>
    <w:rsid w:val="00CF40EC"/>
    <w:rsid w:val="00F4695B"/>
    <w:rsid w:val="00F5582A"/>
    <w:rsid w:val="00FE01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8184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44F17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618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618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A93602-9DEE-40B9-AB70-D72D14B524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12</Pages>
  <Words>2407</Words>
  <Characters>14206</Characters>
  <Application>Microsoft Office Word</Application>
  <DocSecurity>0</DocSecurity>
  <Lines>118</Lines>
  <Paragraphs>33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agent</dc:creator>
  <cp:keywords/>
  <dc:description/>
  <cp:lastModifiedBy>vachule</cp:lastModifiedBy>
  <cp:revision>3</cp:revision>
  <dcterms:created xsi:type="dcterms:W3CDTF">2017-09-24T19:53:00Z</dcterms:created>
  <dcterms:modified xsi:type="dcterms:W3CDTF">2017-10-07T19:47:00Z</dcterms:modified>
</cp:coreProperties>
</file>