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A2" w:rsidRPr="00BC36A2" w:rsidRDefault="00BC36A2" w:rsidP="00BC36A2">
      <w:pPr>
        <w:spacing w:before="1560" w:after="600" w:line="240" w:lineRule="auto"/>
        <w:jc w:val="center"/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</w:pPr>
      <w:bookmarkStart w:id="0" w:name="bookmark0"/>
      <w:r w:rsidRPr="00BC36A2"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  <w:t>Zpráva a výkaz jmění</w:t>
      </w:r>
      <w:bookmarkEnd w:id="0"/>
    </w:p>
    <w:p w:rsidR="00BC36A2" w:rsidRPr="00BC36A2" w:rsidRDefault="00BC36A2" w:rsidP="00BC36A2">
      <w:pPr>
        <w:spacing w:after="3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1" w:name="bookmark1"/>
      <w:r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ústavu</w:t>
      </w:r>
      <w:bookmarkEnd w:id="1"/>
    </w:p>
    <w:p w:rsidR="00BC36A2" w:rsidRPr="00BC36A2" w:rsidRDefault="00BC36A2" w:rsidP="00BC36A2">
      <w:pPr>
        <w:tabs>
          <w:tab w:val="left" w:pos="3015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  <w:t>pro</w:t>
      </w:r>
    </w:p>
    <w:p w:rsidR="00BC36A2" w:rsidRPr="00BC36A2" w:rsidRDefault="00BC36A2" w:rsidP="00BC36A2">
      <w:pPr>
        <w:spacing w:before="360"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2" w:name="bookmark2"/>
      <w:r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zaopatření a zaměstnání</w:t>
      </w:r>
      <w:bookmarkEnd w:id="2"/>
    </w:p>
    <w:p w:rsidR="00BC36A2" w:rsidRPr="00BC36A2" w:rsidRDefault="00BC36A2" w:rsidP="00BC36A2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val="cs-CZ"/>
        </w:rPr>
      </w:pPr>
      <w:bookmarkStart w:id="3" w:name="bookmark3"/>
      <w:r w:rsidRPr="00BC36A2">
        <w:rPr>
          <w:rFonts w:ascii="Century Schoolbook" w:eastAsia="Times New Roman" w:hAnsi="Century Schoolbook" w:cs="Century Schoolbook"/>
          <w:color w:val="000000"/>
          <w:sz w:val="36"/>
          <w:szCs w:val="28"/>
          <w:lang w:val="cs-CZ" w:eastAsia="cs-CZ"/>
        </w:rPr>
        <w:t>dospělých slepců</w:t>
      </w:r>
      <w:bookmarkEnd w:id="3"/>
    </w:p>
    <w:p w:rsidR="00BC36A2" w:rsidRPr="00BC36A2" w:rsidRDefault="00BC36A2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pacing w:val="-10"/>
          <w:sz w:val="36"/>
          <w:szCs w:val="28"/>
          <w:lang w:val="cs-CZ" w:eastAsia="cs-CZ"/>
        </w:rPr>
      </w:pPr>
      <w:bookmarkStart w:id="4" w:name="bookmark4"/>
      <w:r w:rsidRPr="00BC36A2">
        <w:rPr>
          <w:rFonts w:ascii="Century Schoolbook" w:eastAsia="Times New Roman" w:hAnsi="Century Schoolbook" w:cs="Century Schoolbook"/>
          <w:color w:val="000000"/>
          <w:spacing w:val="-10"/>
          <w:sz w:val="36"/>
          <w:szCs w:val="28"/>
          <w:lang w:val="cs-CZ" w:eastAsia="cs-CZ"/>
        </w:rPr>
        <w:t>v Čechách</w:t>
      </w:r>
      <w:bookmarkEnd w:id="4"/>
    </w:p>
    <w:p w:rsidR="00BC36A2" w:rsidRPr="00BC36A2" w:rsidRDefault="00BC36A2" w:rsidP="00BC36A2">
      <w:pPr>
        <w:spacing w:before="360" w:after="15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r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v roce 1866.</w:t>
      </w:r>
    </w:p>
    <w:p w:rsidR="00BC36A2" w:rsidRPr="00BC36A2" w:rsidRDefault="00BC36A2" w:rsidP="00BC36A2">
      <w:pPr>
        <w:spacing w:after="216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Čtyryatřicátý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 xml:space="preserve"> ročník od 1. ledna až do 31. prosince 1866.</w:t>
      </w:r>
    </w:p>
    <w:p w:rsidR="00BC36A2" w:rsidRPr="00BC36A2" w:rsidRDefault="00BC36A2" w:rsidP="00BC36A2">
      <w:pPr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</w:pPr>
      <w:r w:rsidRPr="00BC36A2">
        <w:rPr>
          <w:noProof/>
          <w:sz w:val="28"/>
          <w:lang w:val="cs-CZ" w:eastAsia="cs-CZ"/>
        </w:rPr>
        <w:drawing>
          <wp:inline distT="0" distB="0" distL="0" distR="0">
            <wp:extent cx="3486150" cy="1845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70784" cy="1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A2" w:rsidRPr="00BC36A2" w:rsidRDefault="00BC36A2" w:rsidP="00BC36A2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 w:rsidRPr="00BC36A2"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  <w:t>V Praze.</w:t>
      </w:r>
    </w:p>
    <w:p w:rsidR="00BC36A2" w:rsidRPr="00BC36A2" w:rsidRDefault="00BC36A2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 xml:space="preserve">Vlastní náklad. — Tiskem Rohlíčka 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Sieverse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.</w:t>
      </w:r>
    </w:p>
    <w:p w:rsidR="00F5582A" w:rsidRPr="00BC36A2" w:rsidRDefault="00BC36A2" w:rsidP="00BC36A2">
      <w:pPr>
        <w:jc w:val="center"/>
        <w:rPr>
          <w:rFonts w:ascii="Elephant" w:hAnsi="Elephant"/>
          <w:b/>
          <w:sz w:val="36"/>
        </w:rPr>
      </w:pPr>
      <w:r w:rsidRPr="00BC36A2">
        <w:rPr>
          <w:rFonts w:ascii="Elephant" w:hAnsi="Elephant"/>
          <w:b/>
          <w:sz w:val="36"/>
        </w:rPr>
        <w:t>1867</w:t>
      </w:r>
    </w:p>
    <w:p w:rsidR="00BC36A2" w:rsidRPr="00BC36A2" w:rsidRDefault="00BC36A2" w:rsidP="00B300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Nebylo snad doby tak nepříznivé pro blahodárné podniky a další vývin ústavu našeho, nad rok právě minulý. Bouře válečná valící se přes požehnané kraje naší vlasti, ničila a hu</w:t>
      </w: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bila vše. Dříve již na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mnoze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vysílený blahobyt snášel po</w:t>
      </w: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slední poplatek na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obět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vlasti, nešťastný obrat pohltil však nejen tento nejposlednější majetek, nýbrž i tisícerých životů a sil.</w:t>
      </w:r>
    </w:p>
    <w:p w:rsidR="00BC36A2" w:rsidRPr="00BC36A2" w:rsidRDefault="00BC36A2" w:rsidP="00B300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Doba války soustřeďuje všecky síly, hmotné i morální, k jedné činnosti, totiž k uhájení vlasti a odvrácení tisícerého jiného neštěstí; — vše jiné okamžitě méně důležité nechává mimo sebe.</w:t>
      </w:r>
    </w:p>
    <w:p w:rsidR="00BC36A2" w:rsidRPr="00BC36A2" w:rsidRDefault="00BC36A2" w:rsidP="00B300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Ústav náš pro zaopatření a zaměstnání dospělých slepců v Čechách, pokročiv k uznalé platnosti, dostoupil výše, jež mu uspokojivého rozhledu na roli humanity poskytuje. On usiluje neustále o rozšíření své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působlivosti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čelíc k cíli, zakladatelem vytknutému.</w:t>
      </w:r>
    </w:p>
    <w:p w:rsidR="00BC36A2" w:rsidRPr="00BC36A2" w:rsidRDefault="00BC36A2" w:rsidP="00B300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Úspěšná snaha vyžaduje ale tím více činnosti, čím více obecná dobročinnost k jiným koncům se vzdaluje,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uniknouti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hrozí, jako v roku 1866 se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dálo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BC36A2" w:rsidRPr="00BC36A2" w:rsidRDefault="00BC36A2" w:rsidP="00B300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Blahá naděje, zakládající se na mocné páce poskytnuté samosprávy vznešeným slovem našeho mocnáře ze dne 20. září 1865, měla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přinésti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vedle toužené autonomie naším obcím i blahého ovoce našemu ústavu.</w:t>
      </w:r>
    </w:p>
    <w:p w:rsidR="00BC36A2" w:rsidRPr="00BC36A2" w:rsidRDefault="00BC36A2" w:rsidP="00B300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Plodná myšlénka a podnět k jejímu obratnému provedení se strany sekretáře ústavu pana </w:t>
      </w:r>
      <w:r w:rsidRPr="00BC36A2">
        <w:rPr>
          <w:rFonts w:ascii="Century Schoolbook" w:eastAsia="Times New Roman" w:hAnsi="Century Schoolbook" w:cs="Century Schoolbook"/>
          <w:color w:val="000000"/>
          <w:spacing w:val="30"/>
          <w:sz w:val="24"/>
          <w:szCs w:val="18"/>
          <w:lang w:val="cs-CZ" w:eastAsia="cs-CZ"/>
        </w:rPr>
        <w:t>Step. Sekáče,</w:t>
      </w: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aby vydatní podporovatelé pro náš rozkvétající ústav v době nastalé sa</w:t>
      </w: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mosprávy, u slav. okresních zastupitelstev hledáni byli, došla utěšeného výsledku. Svěží a bujarý duch, jenž tato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spole</w:t>
      </w: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čenstva pro obecné blaho všech tříd ovládá, jest jistě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nejspůsobnější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 dalšímu vývinu a zdokonalení našeho ústavu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přispěti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BC36A2" w:rsidRPr="00BC36A2" w:rsidRDefault="00BC36A2" w:rsidP="00B300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Nesklamali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jsme se, kladouce velkou část svých nadějí k uspořádání veledůležité záležitosti chudých slepců v Čechách v okresní zastupitelstva.</w:t>
      </w:r>
    </w:p>
    <w:p w:rsidR="004C7914" w:rsidRPr="004C7914" w:rsidRDefault="00BC36A2" w:rsidP="00B300C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Řiditelství, následujíc návrh nahoře uvedený, vzneslo odůvodněnou žádost na všecka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okresní zastupitelstva v Če</w:t>
      </w: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chách, aby tato, jsouce proniknuta lidumilností pro opuštěné nešťastné slepce svých okresů a vedena myšlenkou k upra</w:t>
      </w:r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vení jich existence, zřizováni nadání pro ně v ústavu zdejším započala; aby buď každoročně z důchodů okresních,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poměrům</w:t>
      </w:r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přiměřený</w:t>
      </w:r>
      <w:proofErr w:type="spellEnd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obnos k </w:t>
      </w:r>
      <w:proofErr w:type="spellStart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účeli</w:t>
      </w:r>
      <w:proofErr w:type="spellEnd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tomu </w:t>
      </w:r>
      <w:proofErr w:type="spellStart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praeliminován</w:t>
      </w:r>
      <w:proofErr w:type="spellEnd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byl, bud jedna čtvrtina neb jedna polovina % přirážka k přímým daním se rozepsala, aneb kde oboje nemožno, sbírkami obecními, divadelními, zpěvními zábavami a </w:t>
      </w:r>
      <w:proofErr w:type="spellStart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</w:t>
      </w:r>
      <w:proofErr w:type="spellEnd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</w:t>
      </w:r>
      <w:proofErr w:type="spellEnd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jistina nadační se tvořila, rok od roku novými pří</w:t>
      </w:r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spěvky a zúrokováním již složených se množila, až by, </w:t>
      </w:r>
      <w:proofErr w:type="spellStart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dosáhnouc</w:t>
      </w:r>
      <w:proofErr w:type="spellEnd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výše 2800 </w:t>
      </w:r>
      <w:proofErr w:type="spellStart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r. č. co samostatné nadání pro vždy do </w:t>
      </w:r>
      <w:proofErr w:type="spellStart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působlivosti</w:t>
      </w:r>
      <w:proofErr w:type="spellEnd"/>
      <w:r w:rsidR="004C7914"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vešla.</w:t>
      </w:r>
    </w:p>
    <w:p w:rsidR="004C7914" w:rsidRDefault="004C7914" w:rsidP="00B300C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Následující seznam doznává, pokud plodná myšlenka zaři</w:t>
      </w:r>
      <w:r w:rsidRPr="004C791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zování okresních nadání v našem ústavu až posud vyplnění došla, a která okres, zastupitelstva buď již v roku 1866, jiná však až do konce února 1867 k započetí přikročila:</w:t>
      </w:r>
    </w:p>
    <w:p w:rsidR="004C7914" w:rsidRPr="004C7914" w:rsidRDefault="004C791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Mělnické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okresní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="00FE0168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200 </w:t>
      </w:r>
      <w:proofErr w:type="spellStart"/>
      <w:r w:rsidR="00FE0168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FE0168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C791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Novobydžovské </w:t>
      </w:r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zastupitelstvo se základním vkladem </w:t>
      </w:r>
      <w:proofErr w:type="spellStart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200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C791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Šluknovské </w:t>
      </w:r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 zastupitelstvo</w:t>
      </w:r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se zakoupenou met. obligací </w:t>
      </w:r>
      <w:proofErr w:type="spellStart"/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. </w:t>
      </w:r>
      <w:proofErr w:type="spellStart"/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nom</w:t>
      </w:r>
      <w:proofErr w:type="spellEnd"/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100 </w:t>
      </w:r>
      <w:proofErr w:type="spellStart"/>
      <w:r w:rsidR="004F30F4" w:rsidRP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C791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Náchodské </w:t>
      </w:r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zastupitelstvo se základním vkladem </w:t>
      </w:r>
      <w:proofErr w:type="spellStart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  <w:t xml:space="preserve">100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F30F4" w:rsidRDefault="004C791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Nymburské </w:t>
      </w:r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zastupitelstvo se základním vkladem </w:t>
      </w:r>
      <w:proofErr w:type="spellStart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. 50 </w:t>
      </w:r>
      <w:proofErr w:type="spellStart"/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zl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. a příspěvky pro rok 1866 a 1867 á 20 </w:t>
      </w:r>
      <w:proofErr w:type="spellStart"/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zl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 dohromady</w:t>
      </w:r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90 </w:t>
      </w:r>
      <w:proofErr w:type="spellStart"/>
      <w:r w:rsidR="004F30F4" w:rsidRP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C791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Kolínské </w:t>
      </w:r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zastupitelstvo se základním vkladem </w:t>
      </w:r>
      <w:proofErr w:type="spellStart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5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Ří</w:t>
      </w:r>
      <w:r w:rsidR="004C791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čanské</w:t>
      </w:r>
      <w:proofErr w:type="spellEnd"/>
      <w:r w:rsidR="004C791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4C791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5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lastRenderedPageBreak/>
        <w:t>Skučské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5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Chebské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5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2020F8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Manetí</w:t>
      </w:r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nské</w:t>
      </w:r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4F30F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5</w:t>
      </w:r>
      <w:r w:rsidR="004F30F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Příbramské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2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Nepomucká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1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Neveklovské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10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Jaroměřské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10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C791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Kutnohorské</w:t>
      </w:r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4F30F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10</w:t>
      </w:r>
      <w:r w:rsidR="004F30F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Berounské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10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Karlínské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10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Horažďovické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10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B300C4" w:rsidRPr="004C7914" w:rsidRDefault="004C7914" w:rsidP="00B300C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Rokycanské</w:t>
      </w:r>
      <w:r w:rsidR="00B300C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="00B300C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="00B300C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B300C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B300C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 w:rsidR="00B300C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10</w:t>
      </w:r>
      <w:r w:rsidR="00B300C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 w:rsidR="00B300C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 w:rsidR="00B300C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B300C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C791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B ě 1 s k é </w:t>
      </w:r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zastupitelstvo se základním vkladem </w:t>
      </w:r>
      <w:proofErr w:type="spellStart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4F30F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 w:rsidR="00B300C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5</w:t>
      </w:r>
      <w:r w:rsidR="00B300C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 w:rsidR="00B300C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 w:rsidR="00B300C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B300C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F30F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Čáslavské 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zastupitelstvo se základním vkladem </w:t>
      </w:r>
      <w:proofErr w:type="spellStart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 w:rsidR="00B300C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5</w:t>
      </w:r>
      <w:r w:rsidR="00B300C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 w:rsidR="00B300C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 w:rsidR="00B300C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B300C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4C7914" w:rsidRPr="004C7914" w:rsidRDefault="004C7914" w:rsidP="004F30F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Libáňské</w:t>
      </w:r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</w:t>
      </w:r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(výše základního vkladu dosud neznámá.)</w:t>
      </w:r>
    </w:p>
    <w:p w:rsidR="00B300C4" w:rsidRDefault="004C7914" w:rsidP="00B300C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Zbraslavské</w:t>
      </w:r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se základním vkladem </w:t>
      </w:r>
      <w:proofErr w:type="spellStart"/>
      <w:r w:rsidR="004F30F4"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4F30F4" w:rsidRP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4F30F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</w:r>
      <w:r w:rsidR="004F30F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4</w:t>
      </w:r>
      <w:r w:rsidR="004F30F4" w:rsidRPr="004C791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0</w:t>
      </w:r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proofErr w:type="spellStart"/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4F30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B300C4" w:rsidRPr="004C7914" w:rsidRDefault="00B300C4" w:rsidP="00B300C4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Aranovské</w:t>
      </w:r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okresní</w:t>
      </w:r>
      <w:proofErr w:type="spellEnd"/>
      <w:r w:rsidRPr="004C791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zastupitelstvo </w:t>
      </w:r>
      <w:r w:rsidRPr="00B300C4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(výše základního vkladu dosud neznámá.)</w:t>
      </w:r>
    </w:p>
    <w:p w:rsidR="00B300C4" w:rsidRPr="004C7914" w:rsidRDefault="00B300C4" w:rsidP="00543ED9">
      <w:pPr>
        <w:tabs>
          <w:tab w:val="left" w:pos="450"/>
          <w:tab w:val="right" w:pos="8820"/>
        </w:tabs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</w:pPr>
    </w:p>
    <w:p w:rsidR="00B300C4" w:rsidRPr="00B300C4" w:rsidRDefault="00B300C4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Ohledem na nepříznivou dobu roku 1866 naplňuje nás uvedený výsledek radostí,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an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nám spolu jest zárukou, že i ostatní okresní zastupitelstva co nejdříve své iniciativy se uchopí a stejně blahodárně uzavřou. Ona pak, jež ve svých dopisech započetí nadání na dobu příznivější odročila, neuloží jistě podnik lidumilný v zapomenutí, nýbrž v každém shro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máždění uváží, zdali již na čase, aby se základní vklad k za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početí vyměřil.</w:t>
      </w:r>
      <w:bookmarkStart w:id="5" w:name="_GoBack"/>
      <w:bookmarkEnd w:id="5"/>
    </w:p>
    <w:p w:rsidR="00B300C4" w:rsidRPr="00B300C4" w:rsidRDefault="00B300C4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Přednostenstvo ústavu doznalo v míře vrchovaté, že lidu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milný úkol ústavu všestranně uznán jest, že velké platnosti v celé zemi si již zjednal a všeobecné podpoře jeho že ne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brání dobrá vůle, nýbrž neblahé poměry časové. Až se bohdá tyto zlepši, i našemu ústavu doba skvělejšího pokroku a ko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nečného vývinu nastane.</w:t>
      </w:r>
    </w:p>
    <w:p w:rsidR="00B300C4" w:rsidRPr="00B300C4" w:rsidRDefault="00B300C4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Naděje taká nemůže být klamná, poněvadž, </w:t>
      </w:r>
      <w:r w:rsidRPr="00B300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—byť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by i ústav co soukromý byl potud, pokud jeho jednota z lidumilů sestává, a žádné podpory ani ze státní ani zemské pokladny nepři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jímá, — přece svou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působlivostí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 činností pro blaho nešťast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</w:r>
      <w:r w:rsidRPr="00B300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níků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celé země založen jest; — a tudíž ve svém úkolu nad jiné zemským dobročinným ústavem jest a ještě více bude.</w:t>
      </w:r>
    </w:p>
    <w:p w:rsidR="00B300C4" w:rsidRPr="00B300C4" w:rsidRDefault="00B300C4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Naší úlohou budiž na započaté dráze nezlomnou pílí a vytr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valostí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pokračovati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, nehledíce na překážky všelikého druhu. Veřejně uznaný pokrok na roli humanity plodí důvěru, nenechá se ničím zničit neb zastavit; naopak budí nové síly a rozmno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žuje řady dobrodinců. Vnitřní sebevědomí: pro dobro nešťast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ných, pomoc opuštěných, povznešení k hodnotě člověka kleslých a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buďení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k užitečnému vývinu zanedbaných duševních i hmot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ných sil slepých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bídáků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působiti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— budiž naší nezištnou od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platou, a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oživujiž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naše síly.</w:t>
      </w:r>
    </w:p>
    <w:p w:rsidR="00B300C4" w:rsidRPr="00B300C4" w:rsidRDefault="00B300C4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Pohledněme do budoucnosti beze vší iluse a čiňme proposice na skutečných, stávajících poměrech, a dojdeme k násle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dujícímu cíli.</w:t>
      </w:r>
    </w:p>
    <w:p w:rsidR="00B300C4" w:rsidRPr="00B300C4" w:rsidRDefault="00B300C4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lastRenderedPageBreak/>
        <w:t>Každý okres naší vlasti přikročí k započetí nadání pro chudé slepce svého okresu; 24 jich jak nahoře uvedeno již za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počalo, ostatní rok po roce přikročí. V jakých rozměrech se nadace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započínati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budou, a jich jistina rozmnožována bude, v takých budou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dorůstati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Tu tedy nestává určitého měřítka,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an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podnik zrychlen neb prodloužen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býti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může ve svém pro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veden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í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Nežli uplyne doba 20 let, lze téměř jistě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očekávati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že většina již, a brzy započatých nadání uskutečněna neb k cíli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dorůstati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bude. Tou dobou dosáhne 200 slepců z celých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Čechlidumilného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zaopatření a prospěšného zaměstnání, aby, nele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níce, prací přiměřenou svou hodnost lidskou si zjednali a před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sudky z podřízenosti a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bezúkolnosti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je vinící, vyvrátili; svou otrockou odvislost duševní i tělesní prací zaplašili a užiteč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nými údy lidstva se stali. Žebrající slepec nechodí sám, on musí mít vodiče; on též sám nelení, — lení dva. Když lid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skost, jež ho musí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tolikem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podíleti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aby dva mohli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obstáti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, to obrátí k účelům ústavu, poslouží chudákovi steronásobně a zbaví se lenochů slepce vodících.</w:t>
      </w:r>
    </w:p>
    <w:p w:rsidR="00B300C4" w:rsidRPr="00B300C4" w:rsidRDefault="00B300C4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Vedle očekávaných 200 nadání, čítá ústav nyní již 46 uskutečněných, obsazených.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Připočtem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-li k těmto obojím do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vršení 40 jiných v ústavu již započatých do času 20 let; tedy se nám objeví na 300 nadání se 300 slepci. Budova ústavu, ač posud nedostavená, jest pro stejný počet slepců rozměřena; a takto bychom viděli velké dílo ve prospěch slepcův r. 1832 za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kladatelem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drem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prof. AI.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Klárem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započaté, v roce 1886 do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končen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é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 V ten čas zaplesá jednotlivec i společnost, vida žalostnou slepotu pod ochrannou péčí.</w:t>
      </w:r>
    </w:p>
    <w:p w:rsidR="00B300C4" w:rsidRPr="00B300C4" w:rsidRDefault="00B300C4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Ústav rozvine potom život plný bujaré síly po celé vlasti. Slepec, nad nímž každý jen se ustrne, skrovničkou almužnou jej odbývá, aniž by se s ním déle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obírati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chtěl, nebude více životu, hmotné i morální síly zničujícímu, zůstaven; on ne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bude více ze stísněných prsou prozřetelnost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viniti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ze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zapomenutosti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nechávajíc jej nešťastným bez pomoci; on nebude chtít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zoufati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nad svou nekonečnou bídou.</w:t>
      </w:r>
    </w:p>
    <w:p w:rsidR="00B300C4" w:rsidRPr="00B300C4" w:rsidRDefault="00B300C4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On se uchýlí k novému životu svých spolutrpitelů; těmito společníky stejně cítě, mysle a jsa stejně chráněn, ve spolek bude své síly napínat, zdokonalovat a měřit; svou samostatnost v sladkém uvědomění hledat, že i on smí a může pracovat pod rouškou humanity. On bude svému stvořiteli blahořečit a k jeho trůnu modlitby neskonalých díků za své dobrodince vysílat. Kdo pak porovná slepce s jindy a nyní, nebude se ho více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vzdalovati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na opak, on se podiví, jak onen jindy zdánlivě bídný tvor, nyní pln života, s chutí svou povinnost koná, své vlohy vyvinuje a v dílnách s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jarou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myslí den užitečně tráví, ve svobodné chvíli pak v hrách a zábavách si libuje.</w:t>
      </w:r>
    </w:p>
    <w:p w:rsidR="002020F8" w:rsidRPr="002020F8" w:rsidRDefault="00B300C4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Mnohý neznav život slepců v ústavech, domýšlel se smut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né, žalostné ano bědující, nečinně sedící, neb bojácně se ukrý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vající postavy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spatřiti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však, přesvědčiv se, nevěděl čili mezi vidícími jest neb ne, udiven jsa nad čilým a obratným si počínáním. Netřeba nám tu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rozbírati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život slepců,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an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kaž</w:t>
      </w:r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dému volno ústav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navštiviti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 očitým svědkem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býti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Vedle potřeb k zaopatření slepců jest se též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starati</w:t>
      </w:r>
      <w:proofErr w:type="spellEnd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o přiměřené </w:t>
      </w:r>
      <w:proofErr w:type="spellStart"/>
      <w:r w:rsidRPr="00B300C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jich</w:t>
      </w:r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lidumilného</w:t>
      </w:r>
      <w:proofErr w:type="spellEnd"/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zaopatření a prospěšného zaměstnání, aby, nele</w:t>
      </w:r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níce, prací přiměřenou svou hodnost lidskou si zjednali a </w:t>
      </w:r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lastRenderedPageBreak/>
        <w:t>před</w:t>
      </w:r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sudky z podřízenosti a </w:t>
      </w:r>
      <w:proofErr w:type="spellStart"/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bezúkolnosti</w:t>
      </w:r>
      <w:proofErr w:type="spellEnd"/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je vinící, vyvrátili; svou otrockou odvislost duševní i tělesní prací zaplašili a užiteč</w:t>
      </w:r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nými údy lidstva se stali. Žebrající slepec nechodí sám, on musí mít vodiče; on též sám nelení, — lení dva. Když lid</w:t>
      </w:r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skost, jež ho musí </w:t>
      </w:r>
      <w:proofErr w:type="spellStart"/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tolikem</w:t>
      </w:r>
      <w:proofErr w:type="spellEnd"/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podíleti</w:t>
      </w:r>
      <w:proofErr w:type="spellEnd"/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aby dva mohli </w:t>
      </w:r>
      <w:proofErr w:type="spellStart"/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obstáti</w:t>
      </w:r>
      <w:proofErr w:type="spellEnd"/>
      <w:r w:rsidR="002020F8"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, to obrátí k účelům ústavu, poslouží chudákovi steronásobně a zbaví se lenochů slepce vodících.</w:t>
      </w:r>
    </w:p>
    <w:p w:rsidR="002020F8" w:rsidRPr="002020F8" w:rsidRDefault="002020F8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Vedle očekávaných 200 nadání, čítá ústav nyní již 46 uskutečněných, obsazených.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Připočtem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-li k těmto obojím do</w:t>
      </w: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vršení 40 jiných v ústavu již započatých do času 20 let; tedy se nám objeví na 300 nadání se 300 slepci. Budova ústavu, ač posud nedostavená, jest pro stejný počet slepců rozměřena; a takto bychom viděli velké dílo ve prospěch slepcův r. 1832 za</w:t>
      </w: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kladatelem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drem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prof. AI.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Klárem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započaté, v roce 1886 do</w:t>
      </w: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končen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é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 V ten čas zaplesá jednotlivec i společnost, vida žalostnou slepotu pod ochrannou péčí.</w:t>
      </w:r>
    </w:p>
    <w:p w:rsidR="002020F8" w:rsidRPr="002020F8" w:rsidRDefault="002020F8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Ústav rozvine potom život plný bujaré síly po celé vlasti. Slepec, nad nímž každý jen se ustrne, skrovničkou almužnou jej odbývá, aniž by se s ním déle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obírati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chtěl, nebude více životu, hmotné i morální síly zničujícímu, zůstaven; on ne</w:t>
      </w: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bude více ze stísněných prsou prozřetelnost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viniti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ze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zapomenutosti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nechávajíc jej nešťastným bez pomoci; on nebude chtít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zoufati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nad svou nekonečnou bídou.</w:t>
      </w:r>
    </w:p>
    <w:p w:rsidR="002020F8" w:rsidRPr="002020F8" w:rsidRDefault="002020F8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On se uchýlí k novému životu svých spolutrpitelů; těmito společníky stejně cítě, mysle a jsa stejně chráněn, ve spolek bude své síly napínat, zdokonalovat a měřit; svou samostatnost v sladkém uvědomění hledat, že i on smí a může pracovat pod rouškou humanity. On bude svému stvořiteli blahořečit a k jeho trůnu modlitby neskonalých díků za své dobrodince vysílat. Kdo pak porovná slepce s jindy a nyní, nebude se ho více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vzdalovati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na opak, on se podiví, jak onen jindy zdánlivě bídný tvor, nyní pln života, s chutí svou povinnost koná, své vlohy vyvinuje a v dílnách s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jarou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myslí den užitečně tráví, ve svobodné chvíli pak v hrách a zábavách si libuje.</w:t>
      </w:r>
    </w:p>
    <w:p w:rsidR="00544F17" w:rsidRPr="00544F17" w:rsidRDefault="002020F8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Mnohý neznav život slepců v ústavech, domýšlel se smut</w:t>
      </w: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né, žalostné ano bědující, nečinně sedící, neb bojácně se ukrý</w:t>
      </w: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vající postavy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spatřiti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však, přesvědčiv se, nevěděl čili mezi vidícími jest neb ne, udiven jsa nad čilým a obratným si počínáním. Netřeba nám tu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rozbírati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život slepců,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an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kaž</w:t>
      </w:r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dému volno ústav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navštiviti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 očitým svědkem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býti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Vedle potřeb k zaopatření slepců jest se též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starati</w:t>
      </w:r>
      <w:proofErr w:type="spellEnd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o přiměřené </w:t>
      </w:r>
      <w:proofErr w:type="spellStart"/>
      <w:r w:rsidRPr="002020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jich</w:t>
      </w:r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nešťastníky</w:t>
      </w:r>
      <w:proofErr w:type="spellEnd"/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hluboko v hrud vštípený, nenechávejme neuspo</w:t>
      </w:r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řádanou záležitost slepců ještě déle ladem </w:t>
      </w:r>
      <w:proofErr w:type="spellStart"/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ležeti</w:t>
      </w:r>
      <w:proofErr w:type="spellEnd"/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; neprohřešujme se takto proti svým citům a svědomí, neklaďme na se kletbu humanity a všech nešťastníků, jež zničující nevýslovná bída nemilosrdně uchvacuje.</w:t>
      </w:r>
    </w:p>
    <w:p w:rsidR="00544F17" w:rsidRPr="00544F17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Ve všech jiných podnicích kráčíme duchem času, nechtějme tedy i v tomto směru od pravé dráhy se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uchýliti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nýbrž jiným národům po straně se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stavěti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544F17" w:rsidRPr="00544F17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Přikročme nyní k zprávám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oudálostech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roku 1866. Především uvádíme doplnění a obsazení dvou nových nadání, totiž:</w:t>
      </w:r>
    </w:p>
    <w:p w:rsidR="00544F17" w:rsidRPr="00543ED9" w:rsidRDefault="00544F17" w:rsidP="00543ED9">
      <w:pPr>
        <w:pStyle w:val="Odstavecseseznamem"/>
        <w:numPr>
          <w:ilvl w:val="0"/>
          <w:numId w:val="2"/>
        </w:num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543ED9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lastRenderedPageBreak/>
        <w:t xml:space="preserve">kraje </w:t>
      </w:r>
      <w:proofErr w:type="spellStart"/>
      <w:r w:rsidRPr="00543ED9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kouřímského</w:t>
      </w:r>
      <w:proofErr w:type="spellEnd"/>
      <w:r w:rsidRPr="00543ED9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,</w:t>
      </w:r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jenž uděleno bylo chudému slepci Janu </w:t>
      </w:r>
      <w:proofErr w:type="spellStart"/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Srpovi</w:t>
      </w:r>
      <w:proofErr w:type="spellEnd"/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 </w:t>
      </w:r>
      <w:proofErr w:type="spellStart"/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Petrovic</w:t>
      </w:r>
      <w:proofErr w:type="spellEnd"/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; načež tento nový </w:t>
      </w:r>
      <w:proofErr w:type="spellStart"/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nadanec</w:t>
      </w:r>
      <w:proofErr w:type="spellEnd"/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dne 15. června 1866 do ústavu přijat byl.</w:t>
      </w:r>
    </w:p>
    <w:p w:rsidR="00544F17" w:rsidRPr="00544F17" w:rsidRDefault="00544F17" w:rsidP="00543ED9">
      <w:pPr>
        <w:pStyle w:val="Odstavecseseznamem"/>
        <w:numPr>
          <w:ilvl w:val="0"/>
          <w:numId w:val="2"/>
        </w:num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Okresu vrchlabského.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O zřízení nadání to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hoto si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zjedal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c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k. okresní přednosta vrchlabský pan Lhota největší zásluhu,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an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je nejen podnikl, nýbrž svým lidumilným přispěním ze sbírek okresních rok od roku i dovršoval. Postou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piv právo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praesentační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vrchlabskému okresnímu zastupitelstvu, udělilo je toto chudému slepci Jindřichu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Krbenovi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 Čisté Vody, jenž dne 3. ledna 1867 do ústavu přijat byl.</w:t>
      </w:r>
    </w:p>
    <w:p w:rsidR="00544F17" w:rsidRPr="00544F17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 posledních třech letech klesly vklady a příspěvky na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dační na nepatrnou míru;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teprv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nyní zaznamenáváme s potě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šením opětné se jich množení a doufáme tak i příště ohledem na započatá již a následující nadání se strany okresních zastupitelstev.</w:t>
      </w:r>
    </w:p>
    <w:p w:rsidR="00544F17" w:rsidRPr="00544F17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Není téměř roku, abychom nemuseli bolestnou ztrátu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několka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dobrodinců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zaznamenávati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, jež ústavu neuprositelná smrt odejmula. Strast tu zvýšila letos též nešťastná válka, uchvá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tivší nejstaršího ze tří synů zakladatelových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c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k.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ritmistra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pluku kyrysníků pana Pavla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Zděnka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Klára;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on padl dne 3. července u Hradce Králové, kulí nepřátelskou byv zdrcen, smrtí rekovnou.</w:t>
      </w:r>
    </w:p>
    <w:p w:rsidR="00544F17" w:rsidRPr="00544F17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Dne 13. června 1866 zemřel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veledůst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pan Jakub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Beer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 xml:space="preserve">, 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generál a velmistr řádu křížovníků v Praze. Vstoupiv r. 1864 do jednoty ústavu co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přispívací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úd, byl by jistě svou velko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dušností a vysokým svým postavením ústavu mnohého pro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spěchu zjednal.</w:t>
      </w:r>
    </w:p>
    <w:p w:rsidR="00544F17" w:rsidRPr="00544F17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Dne 20. října zemřel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důst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pan František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Kneš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,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děkan v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Dubé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Od roku 1857 byl v jednotě naší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přispívacím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údem a s nevšední lidumilností se vynasnažoval úkol ústavu pod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porovat!</w:t>
      </w:r>
    </w:p>
    <w:p w:rsidR="00544F17" w:rsidRPr="00544F17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Dne 29. listopadu zemřela paní baronka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Gertrudaz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Riese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-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Stallburgů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,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jsouc ústavu od roku 1862 co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přispívací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oud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laskavě nakloněna.</w:t>
      </w:r>
    </w:p>
    <w:p w:rsidR="00544F17" w:rsidRPr="00544F17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Dne 18. srpna zemřela ve Vídni J.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Exc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paní hraběnka z </w:t>
      </w:r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Černínů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Chudeniců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roz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hrab. z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Roseberků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 Vznešená ta paní podporovala velkoduše ústav od roku 1851 každoroč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ním příspěvkem.</w:t>
      </w:r>
    </w:p>
    <w:p w:rsidR="00544F17" w:rsidRPr="00544F17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Dne 25. listopadu zemřel důstojný pan P. Josef B o u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če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k, jenž po několik roků služby Boží v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ústavském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kostele u sv. Rafaela zastával. Zbožná upomínka v každodenních modlit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bách slepců za své dobrodince provází jejich lidumilné činy na věčnost.</w:t>
      </w:r>
    </w:p>
    <w:p w:rsidR="00544F17" w:rsidRPr="00544F17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Dne 21. března 1866 byla na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Žofíně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ve prospěch ústavu hudební a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deklamovní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akademie, jako každoročně odbývána, při niž s laskavou ochotou spoluúčinkovali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slč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Kesslerová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 xml:space="preserve">,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slč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Viktorie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Š</w:t>
      </w:r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lesingerová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 pánové Adolf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Engelhart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 xml:space="preserve">, 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Karel </w:t>
      </w:r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Slavkovský, Polák,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Filip B</w:t>
      </w:r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láha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 Julius Nejedlý. Akademii provázel známou precisností orchestr k. zemského českého divadla. Při hojné návštěvě vybraného obecenstva bavil a uspokojil výsledek všestranně. Čistého výnosu se do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stalo 451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55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ústavské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kase, k čemuž hlavně přispěli následující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pp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spoluúdové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 dobrodinci, prodejem vstup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ních lístků:</w:t>
      </w:r>
    </w:p>
    <w:p w:rsidR="00544F17" w:rsidRPr="00544F17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lastRenderedPageBreak/>
        <w:t>P. T.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 xml:space="preserve">paní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Emerika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Veitová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roz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 bar z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 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Deymů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13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—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544F17" w:rsidRPr="00544F17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P. T. 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slečna Rosa Vágnerová,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velkostatkářka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40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—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543ED9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P. T. 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paní Anna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Singerová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Vallmoodenů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</w:t>
      </w:r>
    </w:p>
    <w:p w:rsidR="00544F17" w:rsidRPr="00544F17" w:rsidRDefault="00543ED9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choť </w:t>
      </w:r>
      <w:proofErr w:type="spellStart"/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c</w:t>
      </w:r>
      <w:proofErr w:type="spellEnd"/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 k. podplukovníka</w:t>
      </w:r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>12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zl. </w:t>
      </w:r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50 </w:t>
      </w:r>
      <w:proofErr w:type="spellStart"/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</w:t>
      </w:r>
      <w:proofErr w:type="spellEnd"/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544F17" w:rsidRPr="00544F17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P. T. 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paní E i chová, vdova po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JUDru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13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—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544F17" w:rsidRPr="00544F17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P. T.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 xml:space="preserve">pan Karel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Graff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Ortenbergů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c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 k.</w:t>
      </w:r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major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>12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—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544F17" w:rsidRPr="00544F17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P. T.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dámy z ústavu šlechtičen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8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—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544F17" w:rsidRPr="00544F17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P. T.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 xml:space="preserve">pan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Frant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Smeylial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JUDr. a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zemskýadvokát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>10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—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544F17" w:rsidRPr="00544F17" w:rsidRDefault="00CF40EC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P. T.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pan ředitel ústavu</w:t>
      </w:r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>567</w:t>
      </w:r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</w:t>
      </w:r>
      <w:r w:rsidR="00544F17"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6</w:t>
      </w:r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</w:t>
      </w:r>
      <w:proofErr w:type="spellEnd"/>
      <w:r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544F17" w:rsidRPr="00544F17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U kasy v den koncertu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26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zl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 xml:space="preserve">. 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20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kr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.</w:t>
      </w:r>
    </w:p>
    <w:p w:rsidR="00544F17" w:rsidRPr="00544F17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Dohromady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701zl.76kr.</w:t>
      </w:r>
    </w:p>
    <w:p w:rsidR="00544F17" w:rsidRPr="00544F17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Po odrážce výloh v obnosu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 xml:space="preserve"> 250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zl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 xml:space="preserve">. 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21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 xml:space="preserve"> </w:t>
      </w:r>
      <w:proofErr w:type="spellStart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kr</w:t>
      </w:r>
      <w:proofErr w:type="spellEnd"/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.</w:t>
      </w:r>
    </w:p>
    <w:p w:rsidR="00544F17" w:rsidRPr="00544F17" w:rsidRDefault="00544F17" w:rsidP="00543ED9">
      <w:pPr>
        <w:tabs>
          <w:tab w:val="left" w:pos="720"/>
          <w:tab w:val="right" w:pos="79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 w:eastAsia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zbylo č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istých</w:t>
      </w:r>
      <w:r w:rsidR="00CF40EC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544F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 w:eastAsia="cs-CZ"/>
        </w:rPr>
        <w:t>451zl.55kr</w:t>
      </w:r>
      <w:r w:rsidR="00CF40EC" w:rsidRPr="00543E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 w:eastAsia="cs-CZ"/>
        </w:rPr>
        <w:t>.</w:t>
      </w:r>
    </w:p>
    <w:p w:rsidR="00CF40EC" w:rsidRPr="00CF40EC" w:rsidRDefault="00544F17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K účelu dobročinnému přispěl p. </w:t>
      </w:r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Novotný,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přenechav sál Žofínský bezplatně, podobně pan Bernard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Kohn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,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majitel proslulého skladu pian, jenž výborné koncertní piano od A.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Bibra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dvorního stavitele v Mnichově laskavě zapůjčil. Pan sekretář ústavu S. </w:t>
      </w:r>
      <w:r w:rsidRPr="00544F1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Sekáč</w:t>
      </w:r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přejmul</w:t>
      </w:r>
      <w:proofErr w:type="spellEnd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i letos obstarání celého koncertu známou obezřelostí a vedl s panem Felixem </w:t>
      </w:r>
      <w:proofErr w:type="spellStart"/>
      <w:r w:rsidRPr="00544F17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Veite</w:t>
      </w:r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webrem</w:t>
      </w:r>
      <w:proofErr w:type="spellEnd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</w:t>
      </w:r>
      <w:proofErr w:type="spellStart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c</w:t>
      </w:r>
      <w:proofErr w:type="spellEnd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k. sekretářem na odpočinku kasovní účet. Pánové Rudolf M. </w:t>
      </w:r>
      <w:r w:rsidR="00CF40EC"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Klár,</w:t>
      </w:r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Karel a Václav </w:t>
      </w:r>
      <w:r w:rsidR="00CF40EC"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Šafařík,</w:t>
      </w:r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Hugon</w:t>
      </w:r>
      <w:proofErr w:type="spellEnd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CF40EC"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Veiss</w:t>
      </w:r>
      <w:proofErr w:type="spellEnd"/>
      <w:r w:rsidR="00CF40EC"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, Holič, Roubal,</w:t>
      </w:r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Frant</w:t>
      </w:r>
      <w:proofErr w:type="spellEnd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</w:t>
      </w:r>
      <w:proofErr w:type="spellStart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svob</w:t>
      </w:r>
      <w:proofErr w:type="spellEnd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pan </w:t>
      </w:r>
      <w:proofErr w:type="spellStart"/>
      <w:r w:rsidR="00CF40EC"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Trautenberg</w:t>
      </w:r>
      <w:proofErr w:type="spellEnd"/>
      <w:r w:rsidR="00CF40EC"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,</w:t>
      </w:r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rytíř </w:t>
      </w:r>
      <w:proofErr w:type="spellStart"/>
      <w:r w:rsidR="00CF40EC"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Böhm</w:t>
      </w:r>
      <w:proofErr w:type="spellEnd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 </w:t>
      </w:r>
      <w:proofErr w:type="spellStart"/>
      <w:r w:rsidR="00CF40EC"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Kallina</w:t>
      </w:r>
      <w:proofErr w:type="spellEnd"/>
      <w:r w:rsidR="00CF40EC"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převzali s laskavostí udržení pořádku v sále.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Uveřejňujíce výsledek tak potěšitelný, klademe si za pří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jemnou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povinost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všem zde jmenovaným za nezištné služby nejvřelejší dík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vyjádřiti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Varhany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ústavského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kostelu, v roku 1853 varhanářem Jo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sefem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Predigrem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vystavené, žádaly důležité opravy. Kdo po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znal velikost vlivu, jenž velebné akordy varhan na slepce při každodenní bohoslužbě činí, pochopí nevyhnutelnost opravy té; a protož jsme se obrátili na varhanáře pana Karla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Schiffnera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,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jenž si svou podnikavostí a solidní stavbou varhan vše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stranného uznání byl zjednal. Svěží jeho duch s obezřelostí, správnost povahy s nevšední bystrozrakostí otevře mu jistě širší dráhu činnosti v jeho oboru. On obstaral opravu varhan v následujících částech: Druhý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manual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opatřil novými silněj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šími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pérami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, uvedl klaviaturu na normální pád, prohlídl a uvedl do pořádku mechaniku, potáhl měchy kůží, rozebral celý stroj, aby se vyčistil a naladil.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Aby jednak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ústavská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budova proti ohni chráněna byla, jednak ústav vlastenecký pražskou městskou radou zřízený podpory zasloužené došel, uzavřelo přednostenstvo ve své po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slední schůzi, dřevěnou část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ústavského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kostela a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ústavské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budovy u pražské městské pojišťovny s 10.000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pojistiti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, což se též stalo.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Ohledem na ošacení slepců obdrželo mužské oddělení nové zimní kabáty a spodky z tmavošedého, pevného sukna, mimo to jednotlivci jiné šatstvo dle potřeby.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lastRenderedPageBreak/>
        <w:t xml:space="preserve">Ženské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oddění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obdrželo nové kotonové letní šaty ne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dělní, v látce pevné, barvy vkusné. Pro zimu pak střevíce z pevného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tyflu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, tak zvané „liberecké střevíce".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Ku všelikým druhům práce, jež slepci konají přidružilo se v letošní zimně pletení bačkor z konců soukenných.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Když tisíce bojovníků pro vlast z nesčíslných ran krvácí,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tuť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povinností každého podle možnosti a sil svých pomocí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při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>spěti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; — za tou příčinou obírali se slepci po čas letošní války cupováním plátna pro raněné a výtěžek se odváděl spolku pro raněné vojíny.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Staré velmi vetché lavice u vchodu do zahrady na pravé i levé straně byly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nahraženy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novými trvanlivějšími. Na že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lezné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stojány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upravil slepec, truhlář, vkusné lavice z prken,kteréž lze při- a odšroubovat dle potřeby. Při té př</w:t>
      </w:r>
      <w:r w:rsidR="00543ED9" w:rsidRPr="00543ED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í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ležitosti se spolu i ostatní sedadla zahradní vypravila a bíle natřela.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Pro mužské oddělení musela se nová místnost pro ložnici upravit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an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posavádní již nedostačovala. V této nové ložnici se zřídily okenice, podobně v bytech ředitele a sekretáře.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V tak zvaném „starém domu“ jenž na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c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 k. oděvní ko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misi pronajat jest, bylo na čase rámy oken bílou barvou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natříti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, aby nehnily. —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Do spolku co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přispívací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údové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laskavě vstoupili: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Nejdůst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pán Augustin </w:t>
      </w:r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Váhala,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biskup litoměřický, svobodný pán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Ritterstein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 xml:space="preserve"> a pan Vojtěch Náprstek.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J. V. císař Ferdinand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daroval nejmilostivěji ústavu opět 150 centů uhlí, kteréž společnost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c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 k. Buštěhradské dráhy z jámy až do nádraží za Bruskou branou bezplatně dovezla. Vzdávajíce J. V. nejhlubší dík, neopomínáme i této ctěné spo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softHyphen/>
        <w:t xml:space="preserve">lečnosti povinný dík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vyjádřiti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J. J. pan kníže Jan Ad.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Š</w:t>
      </w:r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varcenberk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obmyslil i letos ústav velkodušně,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darovav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mu 12 sáhů dříví pro zimu; stejně budiž i za tuto velkou podporu vřelý dík vysloven.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Taktéž stejně lidumilně daroval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>Buštěhradsko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 xml:space="preserve"> - Kla</w:t>
      </w:r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softHyphen/>
        <w:t>denský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spolek ústavu opět 80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ctů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kostkového uhlí,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začež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opětný dík budiž vzdán.</w:t>
      </w:r>
    </w:p>
    <w:p w:rsidR="00CF40EC" w:rsidRPr="00CF40EC" w:rsidRDefault="00CF40EC" w:rsidP="00543ED9">
      <w:pPr>
        <w:spacing w:after="0" w:line="240" w:lineRule="auto"/>
        <w:ind w:firstLine="446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Spolupřednostka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ústavu slečna </w:t>
      </w:r>
      <w:r w:rsidRPr="00CF40E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cs-CZ" w:eastAsia="cs-CZ"/>
        </w:rPr>
        <w:t xml:space="preserve">Růžena Vágnerová 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rozdělila na štědrý večer 100 </w:t>
      </w:r>
      <w:proofErr w:type="spellStart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r. č. mezi </w:t>
      </w:r>
      <w:r w:rsidR="00F4695B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</w:t>
      </w:r>
      <w:r w:rsidRPr="00CF40E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lepce.</w:t>
      </w:r>
    </w:p>
    <w:p w:rsidR="00CF40EC" w:rsidRDefault="00CF40EC" w:rsidP="00BC36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:rsidR="00543ED9" w:rsidRPr="00BC36A2" w:rsidRDefault="006A62DC" w:rsidP="00543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>
        <w:rPr>
          <w:noProof/>
          <w:lang w:val="cs-CZ" w:eastAsia="cs-CZ"/>
        </w:rPr>
        <w:t>___________________________</w:t>
      </w:r>
    </w:p>
    <w:p w:rsidR="00BC36A2" w:rsidRDefault="00BC36A2">
      <w:pPr>
        <w:rPr>
          <w:sz w:val="28"/>
        </w:rPr>
      </w:pPr>
      <w:r>
        <w:rPr>
          <w:sz w:val="28"/>
        </w:rPr>
        <w:br w:type="page"/>
      </w:r>
    </w:p>
    <w:p w:rsidR="00BC36A2" w:rsidRPr="00BC36A2" w:rsidRDefault="00BC36A2" w:rsidP="00BC3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val="cs-CZ"/>
        </w:rPr>
      </w:pPr>
      <w:r w:rsidRPr="00BC36A2"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lastRenderedPageBreak/>
        <w:t>Sumární účet</w:t>
      </w:r>
    </w:p>
    <w:p w:rsidR="00BC36A2" w:rsidRDefault="00BC36A2" w:rsidP="00BC36A2">
      <w:pPr>
        <w:jc w:val="center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všech příjmů a vydání jednoty a ústavu pro zaop</w:t>
      </w:r>
      <w:r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atření a za</w:t>
      </w:r>
      <w:r w:rsidRPr="00BC36A2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městnání dospělých slepců v Čechách v roce 1866, s výkazem jmění kmenového.</w:t>
      </w:r>
    </w:p>
    <w:p w:rsidR="00BC36A2" w:rsidRDefault="00BC36A2" w:rsidP="00BC36A2">
      <w:pPr>
        <w:jc w:val="center"/>
        <w:rPr>
          <w:sz w:val="44"/>
        </w:rPr>
      </w:pPr>
      <w:r>
        <w:rPr>
          <w:noProof/>
          <w:lang w:val="cs-CZ" w:eastAsia="cs-CZ"/>
        </w:rPr>
        <w:drawing>
          <wp:inline distT="0" distB="0" distL="0" distR="0">
            <wp:extent cx="5733415" cy="7746365"/>
            <wp:effectExtent l="0" t="0" r="635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914" w:rsidRDefault="004C7914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33415" cy="8317230"/>
            <wp:effectExtent l="0" t="0" r="63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914" w:rsidRDefault="004C7914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33415" cy="628713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2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914" w:rsidRDefault="004C7914" w:rsidP="004C7914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</w:p>
    <w:p w:rsidR="004C7914" w:rsidRPr="004C7914" w:rsidRDefault="004C7914" w:rsidP="004C7914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V Praze, dne 1. ledna 1867.</w:t>
      </w:r>
    </w:p>
    <w:p w:rsidR="004C7914" w:rsidRPr="004C7914" w:rsidRDefault="004C7914" w:rsidP="004C791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val="cs-CZ"/>
        </w:rPr>
      </w:pPr>
    </w:p>
    <w:p w:rsidR="004C7914" w:rsidRPr="004C7914" w:rsidRDefault="004C7914" w:rsidP="004C7914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 w:rsidRPr="004C7914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Štěp. S. Sekáč,</w:t>
      </w:r>
    </w:p>
    <w:p w:rsidR="004C7914" w:rsidRDefault="004C7914" w:rsidP="004C7914">
      <w:pPr>
        <w:tabs>
          <w:tab w:val="left" w:pos="7215"/>
          <w:tab w:val="right" w:pos="9029"/>
        </w:tabs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</w:r>
      <w:proofErr w:type="spellStart"/>
      <w:r w:rsidRPr="004C7914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účetník</w:t>
      </w:r>
      <w:proofErr w:type="spellEnd"/>
      <w:r w:rsidRPr="004C7914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.</w:t>
      </w:r>
    </w:p>
    <w:p w:rsidR="004C7914" w:rsidRDefault="004C7914">
      <w:pP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br w:type="page"/>
      </w:r>
    </w:p>
    <w:p w:rsidR="004C7914" w:rsidRPr="004C7914" w:rsidRDefault="004C7914" w:rsidP="004C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4C7914"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lastRenderedPageBreak/>
        <w:t xml:space="preserve">Majetek ústavu </w:t>
      </w:r>
      <w:proofErr w:type="spellStart"/>
      <w:r w:rsidRPr="004C7914"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t>vusedlostech</w:t>
      </w:r>
      <w:proofErr w:type="spellEnd"/>
      <w:r w:rsidRPr="004C7914">
        <w:rPr>
          <w:rFonts w:ascii="Century Schoolbook" w:eastAsia="Times New Roman" w:hAnsi="Century Schoolbook" w:cs="Century Schoolbook"/>
          <w:color w:val="000000"/>
          <w:spacing w:val="-10"/>
          <w:sz w:val="28"/>
          <w:szCs w:val="28"/>
          <w:lang w:val="cs-CZ" w:eastAsia="cs-CZ"/>
        </w:rPr>
        <w:t>,</w:t>
      </w:r>
    </w:p>
    <w:p w:rsidR="004C7914" w:rsidRPr="004C7914" w:rsidRDefault="004C7914" w:rsidP="00544F17">
      <w:pPr>
        <w:numPr>
          <w:ilvl w:val="0"/>
          <w:numId w:val="3"/>
        </w:numPr>
        <w:spacing w:after="0" w:line="240" w:lineRule="auto"/>
        <w:ind w:left="630" w:hanging="540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 xml:space="preserve">Dr. prof. A. </w:t>
      </w:r>
      <w:proofErr w:type="spellStart"/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Klárem</w:t>
      </w:r>
      <w:proofErr w:type="spellEnd"/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 xml:space="preserve"> založená zahrada, u věže Daliborky.</w:t>
      </w:r>
    </w:p>
    <w:p w:rsidR="004C7914" w:rsidRPr="004C7914" w:rsidRDefault="004C7914" w:rsidP="004C7914">
      <w:pPr>
        <w:spacing w:after="0" w:line="240" w:lineRule="auto"/>
        <w:ind w:left="630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Od staletí leželo místo to pusté ladem. J. V. císař Fran</w:t>
      </w:r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softHyphen/>
        <w:t xml:space="preserve">tišek I. daroval je v r. 1832 dr. prof. A. </w:t>
      </w:r>
      <w:proofErr w:type="spellStart"/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Klarovi</w:t>
      </w:r>
      <w:proofErr w:type="spellEnd"/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 xml:space="preserve"> co </w:t>
      </w:r>
      <w:proofErr w:type="spellStart"/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emphiteutický</w:t>
      </w:r>
      <w:proofErr w:type="spellEnd"/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 xml:space="preserve"> majetek, který v pěknou, stromovím posázenou za</w:t>
      </w:r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softHyphen/>
        <w:t xml:space="preserve">hradu, zdí obehnanou na své vlastní útraty je </w:t>
      </w:r>
      <w:proofErr w:type="spellStart"/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obrátiv</w:t>
      </w:r>
      <w:proofErr w:type="spellEnd"/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, slepcům ústavu ním založeným pro vyražení daroval v r. 1835. Od té doby jest zahrada tato nerozlučný majetek ústavu.</w:t>
      </w:r>
    </w:p>
    <w:p w:rsidR="004C7914" w:rsidRDefault="004C7914" w:rsidP="004C7914">
      <w:pPr>
        <w:spacing w:after="0" w:line="240" w:lineRule="auto"/>
        <w:ind w:left="630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V roce 1849 byl k zahradě vystaven domek pod čís. 192—III.</w:t>
      </w:r>
    </w:p>
    <w:p w:rsidR="004C7914" w:rsidRPr="004C7914" w:rsidRDefault="004C7914" w:rsidP="004C7914">
      <w:pPr>
        <w:spacing w:after="0" w:line="240" w:lineRule="auto"/>
        <w:ind w:left="630"/>
        <w:rPr>
          <w:rFonts w:ascii="Times New Roman" w:eastAsia="Times New Roman" w:hAnsi="Times New Roman" w:cs="Times New Roman"/>
          <w:sz w:val="40"/>
          <w:szCs w:val="24"/>
          <w:lang w:val="cs-CZ"/>
        </w:rPr>
      </w:pPr>
    </w:p>
    <w:p w:rsidR="004C7914" w:rsidRPr="004C7914" w:rsidRDefault="004C7914" w:rsidP="00544F17">
      <w:pPr>
        <w:numPr>
          <w:ilvl w:val="0"/>
          <w:numId w:val="3"/>
        </w:numPr>
        <w:spacing w:after="0" w:line="240" w:lineRule="auto"/>
        <w:ind w:left="630" w:hanging="540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Obydlené stavení se dvorem a zahradou, č. p. 131 na Malé straně, pozůstávajíc a) ze starého domu, — b) nového domu a c) z kostela u sv. Rafaela.</w:t>
      </w:r>
    </w:p>
    <w:p w:rsidR="004C7914" w:rsidRDefault="004C7914" w:rsidP="004C7914">
      <w:pPr>
        <w:spacing w:after="0" w:line="240" w:lineRule="auto"/>
        <w:ind w:left="630" w:hanging="540"/>
        <w:rPr>
          <w:rFonts w:ascii="Georgia" w:eastAsia="Times New Roman" w:hAnsi="Georgia" w:cs="Georgia"/>
          <w:color w:val="000000"/>
          <w:lang w:val="cs-CZ" w:eastAsia="cs-CZ"/>
        </w:rPr>
      </w:pPr>
    </w:p>
    <w:p w:rsidR="004C7914" w:rsidRPr="004C7914" w:rsidRDefault="004C7914" w:rsidP="004C7914">
      <w:pPr>
        <w:spacing w:after="0" w:line="240" w:lineRule="auto"/>
        <w:ind w:left="1170" w:right="1019"/>
        <w:jc w:val="center"/>
        <w:rPr>
          <w:rFonts w:ascii="Times New Roman" w:eastAsia="Times New Roman" w:hAnsi="Times New Roman" w:cs="Times New Roman"/>
          <w:b/>
          <w:sz w:val="32"/>
          <w:szCs w:val="24"/>
          <w:lang w:val="cs-CZ"/>
        </w:rPr>
      </w:pPr>
      <w:r w:rsidRPr="004C7914">
        <w:rPr>
          <w:rFonts w:ascii="Times New Roman" w:eastAsia="Times New Roman" w:hAnsi="Times New Roman" w:cs="Times New Roman"/>
          <w:b/>
          <w:color w:val="000000"/>
          <w:sz w:val="28"/>
          <w:lang w:val="cs-CZ" w:eastAsia="cs-CZ"/>
        </w:rPr>
        <w:t>Ředitelství jednoty a ústavu pro zaopatření a zaměstnání dospělých slepců v Čechách.</w:t>
      </w:r>
    </w:p>
    <w:p w:rsidR="004C7914" w:rsidRDefault="004C7914" w:rsidP="004C7914">
      <w:pPr>
        <w:tabs>
          <w:tab w:val="left" w:pos="7215"/>
          <w:tab w:val="right" w:pos="9029"/>
        </w:tabs>
        <w:rPr>
          <w:sz w:val="96"/>
        </w:rPr>
      </w:pPr>
    </w:p>
    <w:p w:rsidR="00FE56A1" w:rsidRDefault="00FE56A1" w:rsidP="004C7914">
      <w:pPr>
        <w:tabs>
          <w:tab w:val="left" w:pos="7215"/>
          <w:tab w:val="right" w:pos="9029"/>
        </w:tabs>
        <w:rPr>
          <w:sz w:val="96"/>
        </w:rPr>
      </w:pPr>
    </w:p>
    <w:p w:rsidR="00FE56A1" w:rsidRDefault="00FE56A1" w:rsidP="004C7914">
      <w:pPr>
        <w:tabs>
          <w:tab w:val="left" w:pos="7215"/>
          <w:tab w:val="right" w:pos="9029"/>
        </w:tabs>
        <w:rPr>
          <w:sz w:val="96"/>
        </w:rPr>
      </w:pPr>
    </w:p>
    <w:p w:rsidR="00FE56A1" w:rsidRDefault="00FE56A1" w:rsidP="004C7914">
      <w:pPr>
        <w:tabs>
          <w:tab w:val="left" w:pos="7215"/>
          <w:tab w:val="right" w:pos="9029"/>
        </w:tabs>
        <w:rPr>
          <w:sz w:val="96"/>
        </w:rPr>
      </w:pPr>
    </w:p>
    <w:p w:rsidR="00FE56A1" w:rsidRDefault="00FE56A1" w:rsidP="004C7914">
      <w:pPr>
        <w:tabs>
          <w:tab w:val="left" w:pos="7215"/>
          <w:tab w:val="right" w:pos="9029"/>
        </w:tabs>
        <w:rPr>
          <w:sz w:val="96"/>
        </w:rPr>
      </w:pPr>
    </w:p>
    <w:p w:rsidR="00FE56A1" w:rsidRDefault="00FE56A1" w:rsidP="004C7914">
      <w:pPr>
        <w:tabs>
          <w:tab w:val="left" w:pos="7215"/>
          <w:tab w:val="right" w:pos="9029"/>
        </w:tabs>
        <w:rPr>
          <w:sz w:val="96"/>
        </w:rPr>
      </w:pPr>
    </w:p>
    <w:p w:rsidR="00FE56A1" w:rsidRPr="004C7914" w:rsidRDefault="00FE56A1" w:rsidP="004C7914">
      <w:pPr>
        <w:tabs>
          <w:tab w:val="left" w:pos="7215"/>
          <w:tab w:val="right" w:pos="9029"/>
        </w:tabs>
        <w:rPr>
          <w:sz w:val="96"/>
        </w:rPr>
      </w:pPr>
      <w:r>
        <w:rPr>
          <w:noProof/>
          <w:sz w:val="96"/>
          <w:lang w:val="cs-CZ"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52770" cy="8860790"/>
            <wp:effectExtent l="19050" t="0" r="5080" b="0"/>
            <wp:wrapTight wrapText="bothSides">
              <wp:wrapPolygon edited="0">
                <wp:start x="-73" y="0"/>
                <wp:lineTo x="-73" y="21547"/>
                <wp:lineTo x="21619" y="21547"/>
                <wp:lineTo x="21619" y="0"/>
                <wp:lineTo x="-73" y="0"/>
              </wp:wrapPolygon>
            </wp:wrapTight>
            <wp:docPr id="5" name="Obrázek 4" descr="ti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.jpg"/>
                    <pic:cNvPicPr/>
                  </pic:nvPicPr>
                  <pic:blipFill>
                    <a:blip r:embed="rId9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56A1" w:rsidRPr="004C7914" w:rsidSect="00BC36A2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72C8A4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533860B6"/>
    <w:multiLevelType w:val="hybridMultilevel"/>
    <w:tmpl w:val="E1F89FCA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788C69E1"/>
    <w:multiLevelType w:val="multilevel"/>
    <w:tmpl w:val="18B2A5FA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C36A2"/>
    <w:rsid w:val="001C3B69"/>
    <w:rsid w:val="002020F8"/>
    <w:rsid w:val="002063C3"/>
    <w:rsid w:val="004C7914"/>
    <w:rsid w:val="004F30F4"/>
    <w:rsid w:val="00543ED9"/>
    <w:rsid w:val="00544F17"/>
    <w:rsid w:val="006A62DC"/>
    <w:rsid w:val="006B1E6D"/>
    <w:rsid w:val="009A2CFB"/>
    <w:rsid w:val="00A23B9B"/>
    <w:rsid w:val="00A6454A"/>
    <w:rsid w:val="00B300C4"/>
    <w:rsid w:val="00BC36A2"/>
    <w:rsid w:val="00C95E2B"/>
    <w:rsid w:val="00CF40EC"/>
    <w:rsid w:val="00F4695B"/>
    <w:rsid w:val="00F5582A"/>
    <w:rsid w:val="00FE0168"/>
    <w:rsid w:val="00FE5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3B6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4F1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6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4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13</Pages>
  <Words>2965</Words>
  <Characters>17499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</dc:creator>
  <cp:keywords/>
  <dc:description/>
  <cp:lastModifiedBy>vachule</cp:lastModifiedBy>
  <cp:revision>7</cp:revision>
  <dcterms:created xsi:type="dcterms:W3CDTF">2017-06-06T20:49:00Z</dcterms:created>
  <dcterms:modified xsi:type="dcterms:W3CDTF">2018-03-05T11:37:00Z</dcterms:modified>
</cp:coreProperties>
</file>